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5E78" w:rsidRDefault="00065E7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  <w:bookmarkStart w:id="0" w:name="_GoBack"/>
      <w:bookmarkEnd w:id="0"/>
    </w:p>
    <w:p w:rsidR="00065E78" w:rsidRDefault="00065E7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</w:pPr>
    </w:p>
    <w:p w:rsidR="00065E78" w:rsidRDefault="00B42C0C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Муниципальный этап 2022-2023 год</w:t>
      </w:r>
    </w:p>
    <w:p w:rsidR="00065E78" w:rsidRDefault="00B42C0C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Всероссийской олимпиады школьников по истории</w:t>
      </w:r>
    </w:p>
    <w:p w:rsidR="00065E78" w:rsidRDefault="00B42C0C">
      <w:pPr>
        <w:ind w:firstLine="709"/>
        <w:jc w:val="center"/>
        <w:rPr>
          <w:sz w:val="28"/>
          <w:szCs w:val="28"/>
        </w:rPr>
      </w:pPr>
      <w:r>
        <w:rPr>
          <w:b/>
          <w:sz w:val="28"/>
          <w:szCs w:val="28"/>
        </w:rPr>
        <w:t>Задания. 10-11 классы</w:t>
      </w:r>
    </w:p>
    <w:p w:rsidR="00065E78" w:rsidRDefault="00B42C0C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Максимальная оценка – 100 баллов</w:t>
      </w:r>
    </w:p>
    <w:p w:rsidR="00065E78" w:rsidRDefault="00B42C0C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Время на подготовку – 3 астрономических часа 180 мин.</w:t>
      </w:r>
    </w:p>
    <w:p w:rsidR="00065E78" w:rsidRDefault="00B42C0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Итого:</w:t>
      </w:r>
      <w:r>
        <w:rPr>
          <w:b/>
          <w:sz w:val="28"/>
          <w:szCs w:val="28"/>
          <w:u w:val="single"/>
        </w:rPr>
        <w:t xml:space="preserve"> </w:t>
      </w:r>
      <w:r>
        <w:rPr>
          <w:b/>
          <w:sz w:val="28"/>
          <w:szCs w:val="28"/>
          <w:u w:val="single"/>
        </w:rPr>
        <w:tab/>
        <w:t xml:space="preserve">       </w:t>
      </w:r>
      <w:r>
        <w:rPr>
          <w:b/>
          <w:sz w:val="28"/>
          <w:szCs w:val="28"/>
        </w:rPr>
        <w:t>баллов</w:t>
      </w:r>
    </w:p>
    <w:p w:rsidR="00065E78" w:rsidRDefault="00065E78">
      <w:pPr>
        <w:ind w:firstLine="709"/>
        <w:jc w:val="both"/>
        <w:rPr>
          <w:b/>
          <w:sz w:val="28"/>
          <w:szCs w:val="28"/>
        </w:rPr>
      </w:pPr>
    </w:p>
    <w:tbl>
      <w:tblPr>
        <w:tblStyle w:val="afe"/>
        <w:tblW w:w="10257" w:type="dxa"/>
        <w:tblInd w:w="-3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52"/>
        <w:gridCol w:w="925"/>
        <w:gridCol w:w="925"/>
        <w:gridCol w:w="1065"/>
        <w:gridCol w:w="1065"/>
        <w:gridCol w:w="1065"/>
        <w:gridCol w:w="1065"/>
        <w:gridCol w:w="1065"/>
        <w:gridCol w:w="1065"/>
        <w:gridCol w:w="1065"/>
      </w:tblGrid>
      <w:tr w:rsidR="00065E78">
        <w:trPr>
          <w:trHeight w:val="464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9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10</w:t>
            </w:r>
          </w:p>
        </w:tc>
      </w:tr>
      <w:tr w:rsidR="00065E78">
        <w:trPr>
          <w:trHeight w:val="351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B42C0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</w:tr>
      <w:tr w:rsidR="00065E78">
        <w:trPr>
          <w:trHeight w:val="658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rPr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ind w:firstLine="709"/>
              <w:rPr>
                <w:sz w:val="28"/>
                <w:szCs w:val="28"/>
              </w:rPr>
            </w:pPr>
          </w:p>
        </w:tc>
      </w:tr>
      <w:tr w:rsidR="00065E78">
        <w:trPr>
          <w:trHeight w:val="658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rPr>
                <w:sz w:val="28"/>
                <w:szCs w:val="28"/>
              </w:rPr>
            </w:pP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ind w:firstLine="709"/>
              <w:rPr>
                <w:sz w:val="28"/>
                <w:szCs w:val="28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ind w:firstLine="709"/>
              <w:rPr>
                <w:sz w:val="28"/>
                <w:szCs w:val="28"/>
              </w:rPr>
            </w:pPr>
          </w:p>
        </w:tc>
      </w:tr>
    </w:tbl>
    <w:p w:rsidR="00065E78" w:rsidRDefault="00065E78">
      <w:pPr>
        <w:jc w:val="both"/>
        <w:rPr>
          <w:b/>
          <w:sz w:val="28"/>
          <w:szCs w:val="28"/>
        </w:rPr>
      </w:pPr>
    </w:p>
    <w:p w:rsidR="00065E78" w:rsidRDefault="00B42C0C">
      <w:pPr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  <w:u w:val="single"/>
        </w:rPr>
        <w:t>Задание 1.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Выберите по 1 верному ответу в каждом задании, свой ответ запишите в таблицу. </w:t>
      </w:r>
    </w:p>
    <w:p w:rsidR="00065E78" w:rsidRDefault="00B42C0C">
      <w:pPr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По 1 баллу за каждый правильный ответ; максимальный балл – 4.</w:t>
      </w:r>
    </w:p>
    <w:p w:rsidR="00065E78" w:rsidRDefault="00065E78">
      <w:pPr>
        <w:jc w:val="both"/>
        <w:rPr>
          <w:sz w:val="28"/>
          <w:szCs w:val="28"/>
        </w:rPr>
      </w:pPr>
    </w:p>
    <w:p w:rsidR="00065E78" w:rsidRDefault="00B42C0C">
      <w:pPr>
        <w:rPr>
          <w:sz w:val="28"/>
          <w:szCs w:val="28"/>
        </w:rPr>
      </w:pPr>
      <w:r>
        <w:rPr>
          <w:b/>
          <w:sz w:val="28"/>
          <w:szCs w:val="28"/>
        </w:rPr>
        <w:t>1.1. В восточнославянский племенной союз НЕ входили:</w:t>
      </w:r>
      <w:r>
        <w:rPr>
          <w:b/>
          <w:sz w:val="28"/>
          <w:szCs w:val="28"/>
        </w:rPr>
        <w:br/>
      </w:r>
      <w:r>
        <w:rPr>
          <w:sz w:val="28"/>
          <w:szCs w:val="28"/>
        </w:rPr>
        <w:t>1) Радимичи; 2) Вятичи; 3) Ильменские словене; 4) Поморяне.</w:t>
      </w:r>
    </w:p>
    <w:p w:rsidR="00065E78" w:rsidRDefault="00065E78">
      <w:pPr>
        <w:ind w:firstLine="709"/>
        <w:jc w:val="both"/>
        <w:rPr>
          <w:sz w:val="28"/>
          <w:szCs w:val="28"/>
        </w:rPr>
      </w:pPr>
    </w:p>
    <w:p w:rsidR="00065E78" w:rsidRDefault="00B42C0C">
      <w:pPr>
        <w:spacing w:after="240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1.2. Прочтите отрывок из сочинения историка и укажите сражение, о последствиях которого идёт речь.</w:t>
      </w:r>
    </w:p>
    <w:p w:rsidR="00065E78" w:rsidRDefault="00B42C0C">
      <w:pPr>
        <w:spacing w:before="240" w:after="24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«С технической точки зрения, сражение под Полоцком было поражением для П.X. Витгенштейна, но на самом деле оно помогло ему достичь поставленной им стратегической цели, которая состояла в том, чтобы ослабить противника и произвести на него такое впечатление</w:t>
      </w:r>
      <w:r>
        <w:rPr>
          <w:color w:val="000000"/>
          <w:sz w:val="28"/>
          <w:szCs w:val="28"/>
        </w:rPr>
        <w:t>, которое заставило бы его воздержаться от наступления по дорогам, ведущим к Пскову, Новгороду и Петербургу».</w:t>
      </w:r>
    </w:p>
    <w:p w:rsidR="00065E78" w:rsidRDefault="00B42C0C">
      <w:pPr>
        <w:spacing w:before="240" w:after="24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1) взятие Полоцка Иваном Грозным, 2) осада Полоцка в русско-литовской войне 1512-1522, 3) Полоцкое сражение 1812 года, 4) Полоцкая наступательная </w:t>
      </w:r>
      <w:r>
        <w:rPr>
          <w:color w:val="000000"/>
          <w:sz w:val="28"/>
          <w:szCs w:val="28"/>
        </w:rPr>
        <w:t>операция 1944 г.</w:t>
      </w:r>
    </w:p>
    <w:p w:rsidR="00065E78" w:rsidRDefault="00B42C0C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1.3. Русские войска в течение XVIII-XIX вв. занимали Берлин в ходе открытых военных действий:</w:t>
      </w:r>
    </w:p>
    <w:p w:rsidR="00065E78" w:rsidRDefault="00B42C0C">
      <w:pPr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1) Один раз; 2) Два раза; 3) Три раза; 4) Не брали вовсе.</w:t>
      </w:r>
    </w:p>
    <w:p w:rsidR="00065E78" w:rsidRDefault="00065E78">
      <w:pPr>
        <w:jc w:val="both"/>
        <w:rPr>
          <w:color w:val="000000"/>
          <w:sz w:val="28"/>
          <w:szCs w:val="28"/>
        </w:rPr>
      </w:pPr>
    </w:p>
    <w:p w:rsidR="00065E78" w:rsidRDefault="00B42C0C">
      <w:pPr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1.4. Прочтите отрывок из международного договора и укажите, название какой страны проп</w:t>
      </w:r>
      <w:r>
        <w:rPr>
          <w:b/>
          <w:color w:val="000000"/>
          <w:sz w:val="28"/>
          <w:szCs w:val="28"/>
        </w:rPr>
        <w:t>ущено в тексте:</w:t>
      </w:r>
    </w:p>
    <w:p w:rsidR="00065E78" w:rsidRDefault="00B42C0C">
      <w:pPr>
        <w:rPr>
          <w:i/>
          <w:sz w:val="28"/>
          <w:szCs w:val="28"/>
        </w:rPr>
      </w:pPr>
      <w:r>
        <w:rPr>
          <w:i/>
          <w:sz w:val="28"/>
          <w:szCs w:val="28"/>
        </w:rPr>
        <w:t>«Статья 1. Оба правительства согласны, что разногласия между […] и Российской Советской Республикой по вопросам, возникшим за время состояния этих государств в войне, регулируются на следующих основаниях:</w:t>
      </w:r>
    </w:p>
    <w:p w:rsidR="00065E78" w:rsidRDefault="00B42C0C">
      <w:pPr>
        <w:rPr>
          <w:i/>
          <w:sz w:val="28"/>
          <w:szCs w:val="28"/>
        </w:rPr>
      </w:pPr>
      <w:r>
        <w:rPr>
          <w:i/>
          <w:sz w:val="28"/>
          <w:szCs w:val="28"/>
        </w:rPr>
        <w:t>а) […] и РСФСР взаимно отказываются</w:t>
      </w:r>
      <w:r>
        <w:rPr>
          <w:i/>
          <w:sz w:val="28"/>
          <w:szCs w:val="28"/>
        </w:rPr>
        <w:t xml:space="preserve"> от возмещения их военных расходов, равно как и от возмещения военных убытков…</w:t>
      </w:r>
    </w:p>
    <w:p w:rsidR="00065E78" w:rsidRDefault="00B42C0C">
      <w:pPr>
        <w:rPr>
          <w:sz w:val="28"/>
          <w:szCs w:val="28"/>
        </w:rPr>
      </w:pPr>
      <w:r>
        <w:rPr>
          <w:i/>
          <w:sz w:val="28"/>
          <w:szCs w:val="28"/>
        </w:rPr>
        <w:lastRenderedPageBreak/>
        <w:t>Статья 3. Дипломатические и консульские отношения между […] и РСФСР немедленно возобновляются. Допущение консулов той и другой стороны будет урегулировано специальным соглашение</w:t>
      </w:r>
      <w:r>
        <w:rPr>
          <w:i/>
          <w:sz w:val="28"/>
          <w:szCs w:val="28"/>
        </w:rPr>
        <w:t>м…</w:t>
      </w:r>
      <w:r>
        <w:rPr>
          <w:i/>
          <w:sz w:val="28"/>
          <w:szCs w:val="28"/>
        </w:rPr>
        <w:br/>
        <w:t>Учинено в 2-х подлинных экземплярах в Рапалло…»</w:t>
      </w:r>
      <w:r>
        <w:rPr>
          <w:i/>
          <w:sz w:val="28"/>
          <w:szCs w:val="28"/>
        </w:rPr>
        <w:br/>
      </w:r>
      <w:r>
        <w:rPr>
          <w:sz w:val="28"/>
          <w:szCs w:val="28"/>
        </w:rPr>
        <w:t>1) Великобритания; 2) Франция; 3) Польша; 4) Германия.</w:t>
      </w:r>
    </w:p>
    <w:p w:rsidR="00065E78" w:rsidRDefault="00065E78">
      <w:pPr>
        <w:rPr>
          <w:color w:val="000000"/>
          <w:sz w:val="28"/>
          <w:szCs w:val="28"/>
        </w:rPr>
      </w:pPr>
    </w:p>
    <w:tbl>
      <w:tblPr>
        <w:tblStyle w:val="aff"/>
        <w:tblW w:w="6204" w:type="dxa"/>
        <w:tblInd w:w="-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68"/>
        <w:gridCol w:w="1559"/>
        <w:gridCol w:w="1559"/>
        <w:gridCol w:w="1418"/>
      </w:tblGrid>
      <w:tr w:rsidR="00065E78">
        <w:tc>
          <w:tcPr>
            <w:tcW w:w="1668" w:type="dxa"/>
          </w:tcPr>
          <w:p w:rsidR="00065E78" w:rsidRDefault="00B42C0C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1.1.</w:t>
            </w:r>
          </w:p>
        </w:tc>
        <w:tc>
          <w:tcPr>
            <w:tcW w:w="1559" w:type="dxa"/>
          </w:tcPr>
          <w:p w:rsidR="00065E78" w:rsidRDefault="00B42C0C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1.2.</w:t>
            </w:r>
          </w:p>
        </w:tc>
        <w:tc>
          <w:tcPr>
            <w:tcW w:w="1559" w:type="dxa"/>
          </w:tcPr>
          <w:p w:rsidR="00065E78" w:rsidRDefault="00B42C0C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1.3.</w:t>
            </w:r>
          </w:p>
        </w:tc>
        <w:tc>
          <w:tcPr>
            <w:tcW w:w="1418" w:type="dxa"/>
          </w:tcPr>
          <w:p w:rsidR="00065E78" w:rsidRDefault="00B42C0C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1.4.</w:t>
            </w:r>
          </w:p>
        </w:tc>
      </w:tr>
      <w:tr w:rsidR="00065E78">
        <w:tc>
          <w:tcPr>
            <w:tcW w:w="1668" w:type="dxa"/>
          </w:tcPr>
          <w:p w:rsidR="00065E78" w:rsidRDefault="00065E78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065E78" w:rsidRDefault="00065E78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065E78" w:rsidRDefault="00065E78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065E78" w:rsidRDefault="00065E78">
            <w:pPr>
              <w:jc w:val="center"/>
              <w:rPr>
                <w:sz w:val="28"/>
                <w:szCs w:val="28"/>
              </w:rPr>
            </w:pPr>
          </w:p>
        </w:tc>
      </w:tr>
    </w:tbl>
    <w:p w:rsidR="00065E78" w:rsidRDefault="00065E78">
      <w:pPr>
        <w:ind w:firstLine="709"/>
        <w:jc w:val="both"/>
        <w:rPr>
          <w:sz w:val="28"/>
          <w:szCs w:val="28"/>
        </w:rPr>
      </w:pPr>
    </w:p>
    <w:p w:rsidR="00065E78" w:rsidRDefault="00B42C0C">
      <w:pPr>
        <w:jc w:val="both"/>
        <w:rPr>
          <w:b/>
          <w:sz w:val="28"/>
          <w:szCs w:val="28"/>
        </w:rPr>
      </w:pPr>
      <w:r>
        <w:rPr>
          <w:b/>
          <w:i/>
          <w:color w:val="000000"/>
          <w:sz w:val="28"/>
          <w:szCs w:val="28"/>
          <w:u w:val="single"/>
        </w:rPr>
        <w:t>Задание 2.</w:t>
      </w:r>
      <w:r>
        <w:rPr>
          <w:b/>
          <w:color w:val="000000"/>
          <w:sz w:val="28"/>
          <w:szCs w:val="28"/>
        </w:rPr>
        <w:t xml:space="preserve"> Выберите по три верных ответа в каждом блоке</w:t>
      </w:r>
      <w:r>
        <w:rPr>
          <w:b/>
          <w:sz w:val="28"/>
          <w:szCs w:val="28"/>
        </w:rPr>
        <w:t>, свой ответ запишите в таблицу.</w:t>
      </w:r>
    </w:p>
    <w:p w:rsidR="00065E78" w:rsidRDefault="00B42C0C">
      <w:pPr>
        <w:jc w:val="both"/>
        <w:rPr>
          <w:b/>
          <w:color w:val="000000"/>
          <w:sz w:val="28"/>
          <w:szCs w:val="28"/>
        </w:rPr>
      </w:pPr>
      <w:r>
        <w:rPr>
          <w:b/>
          <w:i/>
          <w:color w:val="000000"/>
          <w:sz w:val="28"/>
          <w:szCs w:val="28"/>
        </w:rPr>
        <w:t>По 2 балла за каждый правильный ответ, максимальный балл – 6.</w:t>
      </w:r>
    </w:p>
    <w:p w:rsidR="00065E78" w:rsidRDefault="00B42C0C">
      <w:pPr>
        <w:spacing w:after="240"/>
        <w:ind w:firstLine="700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2.1. Что из перечисленного относится к политике НЭПа?</w:t>
      </w:r>
      <w:r>
        <w:rPr>
          <w:b/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t>1) отмена трудовой повинности; 2) введение продразвёрстки для нужд армии; 3) централизация ресурсов и всеобщая трудовая повинность; 4) поощр</w:t>
      </w:r>
      <w:r>
        <w:rPr>
          <w:color w:val="000000"/>
          <w:sz w:val="28"/>
          <w:szCs w:val="28"/>
        </w:rPr>
        <w:t>ение кооперации и свободы торговли; 5) ускоренная индустриализация; 6) аренда земли и применение наёмного труда.</w:t>
      </w:r>
    </w:p>
    <w:p w:rsidR="00065E78" w:rsidRDefault="00B42C0C">
      <w:pPr>
        <w:ind w:firstLine="709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2.2. Прочтите отрывок из исторического источника. Какие суждения о нём являются верными?</w:t>
      </w:r>
      <w:r>
        <w:rPr>
          <w:b/>
          <w:color w:val="000000"/>
          <w:sz w:val="28"/>
          <w:szCs w:val="28"/>
        </w:rPr>
        <w:br/>
      </w:r>
      <w:r>
        <w:rPr>
          <w:i/>
          <w:color w:val="000000"/>
          <w:sz w:val="28"/>
          <w:szCs w:val="28"/>
        </w:rPr>
        <w:t>«…23. Московской  и  иногородной  человек  какой ни ес</w:t>
      </w:r>
      <w:r>
        <w:rPr>
          <w:i/>
          <w:color w:val="000000"/>
          <w:sz w:val="28"/>
          <w:szCs w:val="28"/>
        </w:rPr>
        <w:t xml:space="preserve">ть товар привезет от города,  или откуда ни есть в тот  город,  в  котором живет,  и ему платить пошлины с продажных товаров против прежнего государева указу </w:t>
      </w:r>
      <w:r>
        <w:rPr>
          <w:color w:val="000000"/>
          <w:sz w:val="28"/>
          <w:szCs w:val="28"/>
        </w:rPr>
        <w:t>[=согласно прошлому государеву указу – прим.]</w:t>
      </w:r>
      <w:r>
        <w:rPr>
          <w:i/>
          <w:color w:val="000000"/>
          <w:sz w:val="28"/>
          <w:szCs w:val="28"/>
        </w:rPr>
        <w:t>.</w:t>
      </w:r>
    </w:p>
    <w:p w:rsidR="00065E78" w:rsidRDefault="00B42C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…42. На Москве и в городех всем иноземцом никаких товаров врознь не продавать. А будет учнут врознь продавать, и те товары имать на великого государя.</w:t>
      </w:r>
      <w:r>
        <w:rPr>
          <w:i/>
          <w:color w:val="000000"/>
          <w:sz w:val="28"/>
          <w:szCs w:val="28"/>
        </w:rPr>
        <w:br/>
        <w:t>…83. На Москве и в городех всех земель иноземцов никаких заморских товаров врознь не продавать, и по ярмо</w:t>
      </w:r>
      <w:r>
        <w:rPr>
          <w:i/>
          <w:color w:val="000000"/>
          <w:sz w:val="28"/>
          <w:szCs w:val="28"/>
        </w:rPr>
        <w:t xml:space="preserve">нкам им ни в которые городы с товары своими и з деньгами не ездить и прикащиков не посылать». </w:t>
      </w:r>
    </w:p>
    <w:p w:rsidR="00065E78" w:rsidRDefault="00B42C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1) Источник иллюстрирует протекционистскую политику Русского государства;</w:t>
      </w:r>
      <w:r>
        <w:rPr>
          <w:i/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t>2) Источник был создан до событий денежной реформы, проводившийся при том же русском пр</w:t>
      </w:r>
      <w:r>
        <w:rPr>
          <w:color w:val="000000"/>
          <w:sz w:val="28"/>
          <w:szCs w:val="28"/>
        </w:rPr>
        <w:t>авителе.</w:t>
      </w:r>
      <w:r>
        <w:rPr>
          <w:color w:val="000000"/>
          <w:sz w:val="28"/>
          <w:szCs w:val="28"/>
        </w:rPr>
        <w:br/>
        <w:t>3) Положения, указанные в источнике, способствовали укреплению внутриэкономических связей в Русском государстве;</w:t>
      </w:r>
    </w:p>
    <w:p w:rsidR="00065E78" w:rsidRDefault="00B42C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4) Во время создания источника формируется всероссийский рынок;</w:t>
      </w:r>
    </w:p>
    <w:p w:rsidR="00065E78" w:rsidRDefault="00065E78">
      <w:pPr>
        <w:ind w:firstLine="709"/>
        <w:jc w:val="both"/>
        <w:rPr>
          <w:color w:val="000000"/>
          <w:sz w:val="28"/>
          <w:szCs w:val="28"/>
        </w:rPr>
      </w:pPr>
    </w:p>
    <w:p w:rsidR="00065E78" w:rsidRDefault="00B42C0C">
      <w:pPr>
        <w:ind w:firstLine="709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2.3. Какие суждения о походах монголов на Русь являются верными? </w:t>
      </w:r>
    </w:p>
    <w:p w:rsidR="00065E78" w:rsidRDefault="00B42C0C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1) Автором «Послания на Угру», адресованного Ивану III, является митрополит Геронтий;</w:t>
      </w:r>
    </w:p>
    <w:p w:rsidR="00065E78" w:rsidRDefault="00B42C0C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2) Чернигов и Киев были разорены в 1240 и в 1239 годах соответственно;</w:t>
      </w:r>
    </w:p>
    <w:p w:rsidR="00065E78" w:rsidRDefault="00B42C0C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3) В XVIII веке Переяславль-Рязанский получил современное название – Рязань – в честь разрушенного </w:t>
      </w:r>
      <w:r>
        <w:rPr>
          <w:color w:val="000000"/>
          <w:sz w:val="28"/>
          <w:szCs w:val="28"/>
        </w:rPr>
        <w:t>Батыем города;</w:t>
      </w:r>
    </w:p>
    <w:p w:rsidR="00065E78" w:rsidRDefault="00B42C0C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4) Строки из стихотворения А.А. Блока связаны с деятельностью Мамая:</w:t>
      </w:r>
    </w:p>
    <w:p w:rsidR="00065E78" w:rsidRDefault="00B42C0C">
      <w:pPr>
        <w:ind w:left="708" w:hanging="708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“И вечный бой! Покой нам только снится</w:t>
      </w:r>
      <w:r>
        <w:rPr>
          <w:color w:val="000000"/>
          <w:sz w:val="28"/>
          <w:szCs w:val="28"/>
        </w:rPr>
        <w:br/>
        <w:t>Сквозь кровь и пыль...</w:t>
      </w:r>
      <w:r>
        <w:rPr>
          <w:color w:val="000000"/>
          <w:sz w:val="28"/>
          <w:szCs w:val="28"/>
        </w:rPr>
        <w:br/>
        <w:t>Летит, летит степная кобылица</w:t>
      </w:r>
      <w:r>
        <w:rPr>
          <w:color w:val="000000"/>
          <w:sz w:val="28"/>
          <w:szCs w:val="28"/>
        </w:rPr>
        <w:br/>
        <w:t>И мнет ковыль…”;</w:t>
      </w:r>
    </w:p>
    <w:p w:rsidR="00065E78" w:rsidRDefault="00B42C0C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5) Москва была разорена и в ходе Куремсиной, и в ходе Дюденевой</w:t>
      </w:r>
      <w:r>
        <w:rPr>
          <w:color w:val="000000"/>
          <w:sz w:val="28"/>
          <w:szCs w:val="28"/>
        </w:rPr>
        <w:t xml:space="preserve"> рати;</w:t>
      </w:r>
    </w:p>
    <w:p w:rsidR="00065E78" w:rsidRDefault="00B42C0C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6) Монгольскими войсками в битве на Сити командовал Бурундай.</w:t>
      </w:r>
    </w:p>
    <w:p w:rsidR="00065E78" w:rsidRDefault="00065E78">
      <w:pPr>
        <w:ind w:firstLine="709"/>
        <w:jc w:val="both"/>
        <w:rPr>
          <w:color w:val="000000"/>
          <w:sz w:val="28"/>
          <w:szCs w:val="28"/>
        </w:rPr>
      </w:pPr>
    </w:p>
    <w:tbl>
      <w:tblPr>
        <w:tblStyle w:val="aff0"/>
        <w:tblW w:w="5495" w:type="dxa"/>
        <w:tblInd w:w="-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09"/>
        <w:gridCol w:w="1843"/>
        <w:gridCol w:w="1843"/>
      </w:tblGrid>
      <w:tr w:rsidR="00065E78">
        <w:tc>
          <w:tcPr>
            <w:tcW w:w="1809" w:type="dxa"/>
          </w:tcPr>
          <w:p w:rsidR="00065E78" w:rsidRDefault="00B42C0C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2.1.</w:t>
            </w:r>
          </w:p>
        </w:tc>
        <w:tc>
          <w:tcPr>
            <w:tcW w:w="1843" w:type="dxa"/>
          </w:tcPr>
          <w:p w:rsidR="00065E78" w:rsidRDefault="00B42C0C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2.2.</w:t>
            </w:r>
          </w:p>
        </w:tc>
        <w:tc>
          <w:tcPr>
            <w:tcW w:w="1843" w:type="dxa"/>
          </w:tcPr>
          <w:p w:rsidR="00065E78" w:rsidRDefault="00B42C0C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2.3.</w:t>
            </w:r>
          </w:p>
        </w:tc>
      </w:tr>
      <w:tr w:rsidR="00065E78">
        <w:tc>
          <w:tcPr>
            <w:tcW w:w="1809" w:type="dxa"/>
          </w:tcPr>
          <w:p w:rsidR="00065E78" w:rsidRDefault="00065E78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843" w:type="dxa"/>
          </w:tcPr>
          <w:p w:rsidR="00065E78" w:rsidRDefault="00065E78">
            <w:pPr>
              <w:jc w:val="both"/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1843" w:type="dxa"/>
          </w:tcPr>
          <w:p w:rsidR="00065E78" w:rsidRDefault="00065E78">
            <w:pPr>
              <w:jc w:val="both"/>
              <w:rPr>
                <w:b/>
                <w:color w:val="000000"/>
                <w:sz w:val="28"/>
                <w:szCs w:val="28"/>
              </w:rPr>
            </w:pPr>
          </w:p>
        </w:tc>
      </w:tr>
    </w:tbl>
    <w:p w:rsidR="00065E78" w:rsidRDefault="00065E78">
      <w:pPr>
        <w:ind w:firstLine="709"/>
        <w:jc w:val="both"/>
        <w:rPr>
          <w:b/>
          <w:i/>
          <w:color w:val="000000"/>
          <w:sz w:val="28"/>
          <w:szCs w:val="28"/>
          <w:u w:val="single"/>
        </w:rPr>
      </w:pPr>
    </w:p>
    <w:p w:rsidR="00065E78" w:rsidRDefault="00B42C0C">
      <w:pPr>
        <w:jc w:val="both"/>
        <w:rPr>
          <w:b/>
          <w:i/>
          <w:color w:val="000000"/>
          <w:sz w:val="28"/>
          <w:szCs w:val="28"/>
        </w:rPr>
      </w:pPr>
      <w:r>
        <w:rPr>
          <w:b/>
          <w:i/>
          <w:color w:val="000000"/>
          <w:sz w:val="28"/>
          <w:szCs w:val="28"/>
          <w:u w:val="single"/>
        </w:rPr>
        <w:t>Задание 3.</w:t>
      </w:r>
      <w:r>
        <w:rPr>
          <w:b/>
          <w:color w:val="000000"/>
          <w:sz w:val="28"/>
          <w:szCs w:val="28"/>
        </w:rPr>
        <w:t xml:space="preserve"> По какому принципу образованы ряды </w:t>
      </w:r>
    </w:p>
    <w:p w:rsidR="00065E78" w:rsidRDefault="00B42C0C">
      <w:pPr>
        <w:jc w:val="both"/>
        <w:rPr>
          <w:b/>
          <w:i/>
          <w:color w:val="000000"/>
          <w:sz w:val="28"/>
          <w:szCs w:val="28"/>
        </w:rPr>
      </w:pPr>
      <w:r>
        <w:rPr>
          <w:b/>
          <w:i/>
          <w:color w:val="000000"/>
          <w:sz w:val="28"/>
          <w:szCs w:val="28"/>
        </w:rPr>
        <w:t>До 2 баллов за каждый ряд, в зависимости от точности и полноты ответа</w:t>
      </w:r>
    </w:p>
    <w:p w:rsidR="00065E78" w:rsidRDefault="00B42C0C">
      <w:pPr>
        <w:ind w:firstLine="709"/>
        <w:jc w:val="both"/>
        <w:rPr>
          <w:b/>
          <w:i/>
          <w:color w:val="000000"/>
          <w:sz w:val="28"/>
          <w:szCs w:val="28"/>
        </w:rPr>
      </w:pPr>
      <w:r>
        <w:rPr>
          <w:b/>
          <w:i/>
          <w:color w:val="000000"/>
          <w:sz w:val="28"/>
          <w:szCs w:val="28"/>
        </w:rPr>
        <w:t>Максимальный балл - 6.</w:t>
      </w:r>
    </w:p>
    <w:p w:rsidR="00065E78" w:rsidRDefault="00B42C0C">
      <w:pPr>
        <w:jc w:val="both"/>
        <w:rPr>
          <w:color w:val="000000"/>
          <w:sz w:val="28"/>
          <w:szCs w:val="28"/>
        </w:rPr>
      </w:pPr>
      <w:r>
        <w:rPr>
          <w:b/>
          <w:i/>
          <w:color w:val="000000"/>
          <w:sz w:val="28"/>
          <w:szCs w:val="28"/>
        </w:rPr>
        <w:t xml:space="preserve">3.1.  </w:t>
      </w:r>
      <w:r>
        <w:rPr>
          <w:i/>
          <w:color w:val="000000"/>
          <w:sz w:val="28"/>
          <w:szCs w:val="28"/>
        </w:rPr>
        <w:t>Николо-Дворищенский собор, Церковь Петра и Павла на Синичьей горе, Церковь Параскевы-Пятницы на Торгу, Церковь Рождества Богородицы на Перыни, Церковь Спаса на Нередице.</w:t>
      </w:r>
    </w:p>
    <w:p w:rsidR="00065E78" w:rsidRDefault="00065E78">
      <w:pPr>
        <w:ind w:firstLine="709"/>
        <w:jc w:val="both"/>
        <w:rPr>
          <w:b/>
          <w:i/>
          <w:sz w:val="28"/>
          <w:szCs w:val="28"/>
        </w:rPr>
      </w:pPr>
    </w:p>
    <w:p w:rsidR="00065E78" w:rsidRDefault="00B42C0C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___________________________________________________________.</w:t>
      </w:r>
    </w:p>
    <w:p w:rsidR="00065E78" w:rsidRDefault="00B42C0C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3.2. </w:t>
      </w:r>
      <w:r>
        <w:rPr>
          <w:sz w:val="28"/>
          <w:szCs w:val="28"/>
        </w:rPr>
        <w:t>Д.В. Каракозов, К.И</w:t>
      </w:r>
      <w:r>
        <w:rPr>
          <w:sz w:val="28"/>
          <w:szCs w:val="28"/>
        </w:rPr>
        <w:t>. Мровинский, А.К. Соловьёв, С.Н. Халтурин</w:t>
      </w:r>
    </w:p>
    <w:p w:rsidR="00065E78" w:rsidRDefault="00065E78">
      <w:pPr>
        <w:ind w:firstLine="720"/>
        <w:jc w:val="both"/>
        <w:rPr>
          <w:b/>
          <w:sz w:val="28"/>
          <w:szCs w:val="28"/>
        </w:rPr>
      </w:pPr>
    </w:p>
    <w:p w:rsidR="00065E78" w:rsidRDefault="00B42C0C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___________________________________________________________.</w:t>
      </w:r>
    </w:p>
    <w:p w:rsidR="00065E78" w:rsidRDefault="00B42C0C">
      <w:pPr>
        <w:jc w:val="both"/>
        <w:rPr>
          <w:i/>
          <w:sz w:val="28"/>
          <w:szCs w:val="28"/>
        </w:rPr>
      </w:pPr>
      <w:r>
        <w:rPr>
          <w:b/>
          <w:sz w:val="28"/>
          <w:szCs w:val="28"/>
        </w:rPr>
        <w:t xml:space="preserve">3.3. </w:t>
      </w:r>
      <w:r>
        <w:rPr>
          <w:i/>
          <w:sz w:val="28"/>
          <w:szCs w:val="28"/>
        </w:rPr>
        <w:t>«белые», «красные», «интервенты», «зелёные».</w:t>
      </w:r>
    </w:p>
    <w:p w:rsidR="00065E78" w:rsidRDefault="00B42C0C">
      <w:pPr>
        <w:jc w:val="both"/>
        <w:rPr>
          <w:b/>
          <w:sz w:val="28"/>
          <w:szCs w:val="28"/>
        </w:rPr>
      </w:pPr>
      <w:r>
        <w:rPr>
          <w:i/>
          <w:sz w:val="28"/>
          <w:szCs w:val="28"/>
        </w:rPr>
        <w:tab/>
      </w:r>
    </w:p>
    <w:p w:rsidR="00065E78" w:rsidRDefault="00B42C0C">
      <w:pPr>
        <w:tabs>
          <w:tab w:val="center" w:pos="4677"/>
        </w:tabs>
        <w:ind w:firstLine="709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___________________________________________________________.</w:t>
      </w:r>
    </w:p>
    <w:p w:rsidR="00065E78" w:rsidRDefault="00065E78">
      <w:pPr>
        <w:ind w:firstLine="709"/>
        <w:jc w:val="both"/>
        <w:rPr>
          <w:b/>
          <w:i/>
          <w:sz w:val="28"/>
          <w:szCs w:val="28"/>
          <w:u w:val="single"/>
        </w:rPr>
      </w:pPr>
    </w:p>
    <w:p w:rsidR="00065E78" w:rsidRDefault="00B42C0C">
      <w:pPr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  <w:u w:val="single"/>
        </w:rPr>
        <w:t>Задание 4.</w:t>
      </w:r>
      <w:r>
        <w:rPr>
          <w:b/>
          <w:sz w:val="28"/>
          <w:szCs w:val="28"/>
        </w:rPr>
        <w:t xml:space="preserve"> В приведенном ряду определите лишний элемент. Дайте краткое конкретное объяснение</w:t>
      </w:r>
      <w:r>
        <w:rPr>
          <w:b/>
          <w:i/>
          <w:sz w:val="28"/>
          <w:szCs w:val="28"/>
        </w:rPr>
        <w:t>.</w:t>
      </w:r>
    </w:p>
    <w:p w:rsidR="00065E78" w:rsidRDefault="00B42C0C">
      <w:pPr>
        <w:jc w:val="both"/>
        <w:rPr>
          <w:b/>
          <w:sz w:val="28"/>
          <w:szCs w:val="28"/>
        </w:rPr>
      </w:pPr>
      <w:r>
        <w:rPr>
          <w:b/>
          <w:i/>
          <w:sz w:val="28"/>
          <w:szCs w:val="28"/>
        </w:rPr>
        <w:t>1 балла за найденный элемент, 1 балла за правильное объяснение; максимальный балл- 4.</w:t>
      </w:r>
    </w:p>
    <w:p w:rsidR="00065E78" w:rsidRDefault="00B42C0C">
      <w:pPr>
        <w:rPr>
          <w:sz w:val="28"/>
          <w:szCs w:val="28"/>
        </w:rPr>
      </w:pPr>
      <w:r>
        <w:rPr>
          <w:sz w:val="28"/>
          <w:szCs w:val="28"/>
        </w:rPr>
        <w:t>4.1. борона, трепало, орало, соха, плуг.</w:t>
      </w:r>
    </w:p>
    <w:p w:rsidR="00065E78" w:rsidRDefault="00065E78">
      <w:pPr>
        <w:rPr>
          <w:sz w:val="28"/>
          <w:szCs w:val="28"/>
        </w:rPr>
      </w:pPr>
    </w:p>
    <w:p w:rsidR="00065E78" w:rsidRDefault="00B42C0C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</w:t>
      </w:r>
      <w:r>
        <w:rPr>
          <w:sz w:val="28"/>
          <w:szCs w:val="28"/>
        </w:rPr>
        <w:t>______________________________</w:t>
      </w:r>
    </w:p>
    <w:p w:rsidR="00065E78" w:rsidRDefault="00065E78">
      <w:pPr>
        <w:jc w:val="both"/>
        <w:rPr>
          <w:sz w:val="28"/>
          <w:szCs w:val="28"/>
        </w:rPr>
      </w:pPr>
    </w:p>
    <w:p w:rsidR="00065E78" w:rsidRDefault="00B42C0C">
      <w:pPr>
        <w:jc w:val="both"/>
        <w:rPr>
          <w:sz w:val="28"/>
          <w:szCs w:val="28"/>
        </w:rPr>
      </w:pPr>
      <w:r>
        <w:rPr>
          <w:sz w:val="28"/>
          <w:szCs w:val="28"/>
        </w:rPr>
        <w:t>4.2. Черносотенцы, октябристы, кадеты, западники, эсеры, трудовики.</w:t>
      </w:r>
    </w:p>
    <w:p w:rsidR="00065E78" w:rsidRDefault="00B42C0C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065E78" w:rsidRDefault="00B42C0C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065E78" w:rsidRDefault="00065E78">
      <w:pPr>
        <w:ind w:firstLine="709"/>
        <w:jc w:val="both"/>
        <w:rPr>
          <w:b/>
          <w:i/>
          <w:color w:val="000000"/>
          <w:sz w:val="28"/>
          <w:szCs w:val="28"/>
          <w:u w:val="single"/>
        </w:rPr>
      </w:pPr>
    </w:p>
    <w:p w:rsidR="00065E78" w:rsidRDefault="00B42C0C">
      <w:pPr>
        <w:rPr>
          <w:b/>
          <w:color w:val="000000"/>
          <w:sz w:val="28"/>
          <w:szCs w:val="28"/>
        </w:rPr>
      </w:pPr>
      <w:r>
        <w:rPr>
          <w:b/>
          <w:i/>
          <w:color w:val="000000"/>
          <w:sz w:val="28"/>
          <w:szCs w:val="28"/>
          <w:u w:val="single"/>
        </w:rPr>
        <w:t>Задание 5.</w:t>
      </w:r>
      <w:r>
        <w:rPr>
          <w:b/>
          <w:color w:val="000000"/>
          <w:sz w:val="28"/>
          <w:szCs w:val="28"/>
        </w:rPr>
        <w:t xml:space="preserve"> Расположите следующие события в хронологической последовательности, в таблицу ответов впишите соответствующие литеры.</w:t>
      </w:r>
    </w:p>
    <w:p w:rsidR="00065E78" w:rsidRDefault="00B42C0C">
      <w:pPr>
        <w:rPr>
          <w:color w:val="000000"/>
          <w:sz w:val="28"/>
          <w:szCs w:val="28"/>
        </w:rPr>
      </w:pPr>
      <w:r>
        <w:rPr>
          <w:b/>
          <w:i/>
          <w:color w:val="000000"/>
          <w:sz w:val="28"/>
          <w:szCs w:val="28"/>
        </w:rPr>
        <w:t>3 балла за полностью верный ответ, при наличии одной ошибки - 2 балла, при наличии двух ошибок - 1 балл из 3-х возможных</w:t>
      </w:r>
      <w:r>
        <w:rPr>
          <w:color w:val="000000"/>
          <w:sz w:val="28"/>
          <w:szCs w:val="28"/>
        </w:rPr>
        <w:t>.</w:t>
      </w:r>
      <w:r>
        <w:rPr>
          <w:b/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t>А) Ок</w:t>
      </w:r>
      <w:r>
        <w:rPr>
          <w:color w:val="000000"/>
          <w:sz w:val="28"/>
          <w:szCs w:val="28"/>
        </w:rPr>
        <w:t>ончание строительства первого буддистского храма в Санкт-Петербурге; Б) Окончание строительства Исаакиевского собора в Санкт-Петербурге; В) Закладка Санкт-петербургской Соборной мечети. Г) Окончание строительства Храма Христа Спасителя в Москве (по проекту</w:t>
      </w:r>
      <w:r>
        <w:rPr>
          <w:color w:val="000000"/>
          <w:sz w:val="28"/>
          <w:szCs w:val="28"/>
        </w:rPr>
        <w:t xml:space="preserve"> К. Тона); Д) Окончание строительства Казанского собора в Санкт-Петербурге.</w:t>
      </w:r>
    </w:p>
    <w:p w:rsidR="00065E78" w:rsidRDefault="00065E78">
      <w:pPr>
        <w:rPr>
          <w:color w:val="000000"/>
          <w:sz w:val="28"/>
          <w:szCs w:val="28"/>
        </w:rPr>
      </w:pPr>
    </w:p>
    <w:tbl>
      <w:tblPr>
        <w:tblStyle w:val="aff1"/>
        <w:tblW w:w="7479" w:type="dxa"/>
        <w:tblInd w:w="-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84"/>
        <w:gridCol w:w="1418"/>
        <w:gridCol w:w="1559"/>
        <w:gridCol w:w="1559"/>
        <w:gridCol w:w="1559"/>
      </w:tblGrid>
      <w:tr w:rsidR="00065E78"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jc w:val="center"/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jc w:val="center"/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jc w:val="center"/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jc w:val="center"/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65E78" w:rsidRDefault="00065E78">
            <w:pPr>
              <w:jc w:val="center"/>
              <w:rPr>
                <w:b/>
                <w:color w:val="000000"/>
                <w:sz w:val="28"/>
                <w:szCs w:val="28"/>
              </w:rPr>
            </w:pPr>
          </w:p>
        </w:tc>
      </w:tr>
    </w:tbl>
    <w:p w:rsidR="00065E78" w:rsidRDefault="00065E78">
      <w:pPr>
        <w:rPr>
          <w:color w:val="000000"/>
          <w:sz w:val="28"/>
          <w:szCs w:val="28"/>
        </w:rPr>
      </w:pPr>
    </w:p>
    <w:p w:rsidR="00065E78" w:rsidRDefault="00065E78">
      <w:pPr>
        <w:ind w:firstLine="709"/>
        <w:jc w:val="both"/>
        <w:rPr>
          <w:b/>
          <w:i/>
          <w:color w:val="000000"/>
          <w:sz w:val="28"/>
          <w:szCs w:val="28"/>
          <w:u w:val="single"/>
        </w:rPr>
      </w:pPr>
    </w:p>
    <w:p w:rsidR="00065E78" w:rsidRDefault="00B42C0C">
      <w:pPr>
        <w:jc w:val="both"/>
        <w:rPr>
          <w:b/>
          <w:color w:val="000000"/>
          <w:sz w:val="28"/>
          <w:szCs w:val="28"/>
        </w:rPr>
      </w:pPr>
      <w:r>
        <w:rPr>
          <w:b/>
          <w:i/>
          <w:color w:val="000000"/>
          <w:sz w:val="28"/>
          <w:szCs w:val="28"/>
          <w:u w:val="single"/>
        </w:rPr>
        <w:lastRenderedPageBreak/>
        <w:t>Задание 6.</w:t>
      </w:r>
      <w:r>
        <w:rPr>
          <w:color w:val="000000"/>
          <w:sz w:val="28"/>
          <w:szCs w:val="28"/>
        </w:rPr>
        <w:t xml:space="preserve"> </w:t>
      </w:r>
      <w:r>
        <w:rPr>
          <w:b/>
          <w:color w:val="000000"/>
          <w:sz w:val="28"/>
          <w:szCs w:val="28"/>
        </w:rPr>
        <w:t xml:space="preserve">Укажите в таблице современные названия городов, с которыми соотносятся фрагменты песен и исторические факты. </w:t>
      </w:r>
    </w:p>
    <w:p w:rsidR="00065E78" w:rsidRDefault="00B42C0C">
      <w:pPr>
        <w:jc w:val="both"/>
        <w:rPr>
          <w:b/>
          <w:i/>
          <w:color w:val="000000"/>
          <w:sz w:val="28"/>
          <w:szCs w:val="28"/>
          <w:u w:val="single"/>
        </w:rPr>
      </w:pPr>
      <w:r>
        <w:rPr>
          <w:b/>
          <w:i/>
          <w:color w:val="000000"/>
          <w:sz w:val="28"/>
          <w:szCs w:val="28"/>
        </w:rPr>
        <w:t xml:space="preserve">Полностью верное соотнесение – 2 балла, при наличии одной ошибки – 1 балл. </w:t>
      </w:r>
      <w:r>
        <w:rPr>
          <w:b/>
          <w:i/>
          <w:color w:val="000000"/>
          <w:sz w:val="28"/>
          <w:szCs w:val="28"/>
        </w:rPr>
        <w:br/>
        <w:t>Максимальный балл – 12.</w:t>
      </w:r>
    </w:p>
    <w:p w:rsidR="00065E78" w:rsidRDefault="00065E78">
      <w:pPr>
        <w:jc w:val="both"/>
        <w:rPr>
          <w:b/>
          <w:i/>
          <w:color w:val="000000"/>
          <w:sz w:val="28"/>
          <w:szCs w:val="28"/>
        </w:rPr>
      </w:pPr>
    </w:p>
    <w:tbl>
      <w:tblPr>
        <w:tblStyle w:val="aff2"/>
        <w:tblW w:w="10343" w:type="dxa"/>
        <w:tblInd w:w="-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90"/>
        <w:gridCol w:w="5053"/>
      </w:tblGrid>
      <w:tr w:rsidR="00065E78">
        <w:tc>
          <w:tcPr>
            <w:tcW w:w="5290" w:type="dxa"/>
            <w:vAlign w:val="center"/>
          </w:tcPr>
          <w:p w:rsidR="00065E78" w:rsidRDefault="00B42C0C">
            <w:pPr>
              <w:rPr>
                <w:b/>
                <w:i/>
                <w:color w:val="000000"/>
                <w:sz w:val="28"/>
                <w:szCs w:val="28"/>
                <w:u w:val="single"/>
              </w:rPr>
            </w:pPr>
            <w:r>
              <w:rPr>
                <w:b/>
                <w:i/>
                <w:color w:val="000000"/>
                <w:sz w:val="28"/>
                <w:szCs w:val="28"/>
                <w:u w:val="single"/>
              </w:rPr>
              <w:t>Фрагменты песен</w:t>
            </w:r>
          </w:p>
        </w:tc>
        <w:tc>
          <w:tcPr>
            <w:tcW w:w="5053" w:type="dxa"/>
            <w:vAlign w:val="center"/>
          </w:tcPr>
          <w:p w:rsidR="00065E78" w:rsidRDefault="00B42C0C">
            <w:pPr>
              <w:rPr>
                <w:b/>
                <w:i/>
                <w:color w:val="000000"/>
                <w:sz w:val="28"/>
                <w:szCs w:val="28"/>
                <w:u w:val="single"/>
              </w:rPr>
            </w:pPr>
            <w:r>
              <w:rPr>
                <w:b/>
                <w:i/>
                <w:color w:val="000000"/>
                <w:sz w:val="28"/>
                <w:szCs w:val="28"/>
                <w:u w:val="single"/>
              </w:rPr>
              <w:t>Исторические факты</w:t>
            </w:r>
          </w:p>
        </w:tc>
      </w:tr>
      <w:tr w:rsidR="00065E78">
        <w:tc>
          <w:tcPr>
            <w:tcW w:w="5290" w:type="dxa"/>
            <w:vAlign w:val="center"/>
          </w:tcPr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А) Ты лети, крылатый ветер,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Над морями, над землей,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Расскажи ты всем на свете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 любимый город мой.</w:t>
            </w:r>
          </w:p>
          <w:p w:rsidR="00065E78" w:rsidRDefault="00065E78">
            <w:pPr>
              <w:rPr>
                <w:color w:val="000000"/>
                <w:sz w:val="28"/>
                <w:szCs w:val="28"/>
              </w:rPr>
            </w:pP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Всем на свете ты поведай,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Как на крымских берегах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Воевали наши деды</w:t>
            </w:r>
          </w:p>
          <w:p w:rsidR="00065E78" w:rsidRDefault="00B42C0C">
            <w:pPr>
              <w:rPr>
                <w:b/>
                <w:i/>
                <w:color w:val="000000"/>
                <w:sz w:val="28"/>
                <w:szCs w:val="28"/>
                <w:u w:val="single"/>
              </w:rPr>
            </w:pPr>
            <w:r>
              <w:rPr>
                <w:color w:val="000000"/>
                <w:sz w:val="28"/>
                <w:szCs w:val="28"/>
              </w:rPr>
              <w:t>И прославили в боях.</w:t>
            </w:r>
          </w:p>
        </w:tc>
        <w:tc>
          <w:tcPr>
            <w:tcW w:w="5053" w:type="dxa"/>
            <w:vAlign w:val="center"/>
          </w:tcPr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1) По инициативе генерал-губернатора Новороссийского края А. Э. де Ришелье в этом городе указом Александра I в 1817 году был основан второй (после Царскосельского) лиц</w:t>
            </w:r>
            <w:r>
              <w:rPr>
                <w:color w:val="000000"/>
                <w:sz w:val="28"/>
                <w:szCs w:val="28"/>
              </w:rPr>
              <w:t>ей в Российской империи.</w:t>
            </w:r>
          </w:p>
        </w:tc>
      </w:tr>
      <w:tr w:rsidR="00065E78">
        <w:tc>
          <w:tcPr>
            <w:tcW w:w="5290" w:type="dxa"/>
            <w:vAlign w:val="center"/>
          </w:tcPr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Б) Пахнет Волгою,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Пахнет липами,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Пароход вдали прокричал...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Нам с тобой, дружок, счастье выпало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Жить на родине Ильича.</w:t>
            </w:r>
          </w:p>
        </w:tc>
        <w:tc>
          <w:tcPr>
            <w:tcW w:w="5053" w:type="dxa"/>
            <w:vAlign w:val="center"/>
          </w:tcPr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2) Брендами этого города на Русском Севере, отметившего в этом году 875-летие с момента первого упоминания в ле</w:t>
            </w:r>
            <w:r>
              <w:rPr>
                <w:color w:val="000000"/>
                <w:sz w:val="28"/>
                <w:szCs w:val="28"/>
              </w:rPr>
              <w:t>тописи, являются масло и кружево</w:t>
            </w:r>
          </w:p>
        </w:tc>
      </w:tr>
      <w:tr w:rsidR="00065E78">
        <w:tc>
          <w:tcPr>
            <w:tcW w:w="5290" w:type="dxa"/>
            <w:vAlign w:val="center"/>
          </w:tcPr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В) Бродит кот на Патриарших прудах,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 на Хитровке Гиляровского жду,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 в Столешниковом - ну просто беда -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Целый сонм воспоминаний и дум.</w:t>
            </w:r>
          </w:p>
        </w:tc>
        <w:tc>
          <w:tcPr>
            <w:tcW w:w="5053" w:type="dxa"/>
            <w:vAlign w:val="center"/>
          </w:tcPr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3) В советское время (с 1936 по 1991 год) этот город был столицей крупнейшей по территории союзной республики в Средней Азии</w:t>
            </w:r>
          </w:p>
        </w:tc>
      </w:tr>
      <w:tr w:rsidR="00065E78">
        <w:tc>
          <w:tcPr>
            <w:tcW w:w="5290" w:type="dxa"/>
            <w:vAlign w:val="center"/>
          </w:tcPr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Г) Письма, письма лично на почту ношу.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Словно, я роман с продолженьем пишу.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Знаю, точно знаю, где мой адресат,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В доме, где резной </w:t>
            </w:r>
            <w:r>
              <w:rPr>
                <w:color w:val="000000"/>
                <w:sz w:val="28"/>
                <w:szCs w:val="28"/>
              </w:rPr>
              <w:t>палисад.</w:t>
            </w:r>
          </w:p>
          <w:p w:rsidR="00065E78" w:rsidRDefault="00065E78">
            <w:pPr>
              <w:rPr>
                <w:color w:val="000000"/>
                <w:sz w:val="28"/>
                <w:szCs w:val="28"/>
              </w:rPr>
            </w:pP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Где же моя черноглазая где,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 […]-где-где-где,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 […] где,</w:t>
            </w:r>
          </w:p>
          <w:p w:rsidR="00065E78" w:rsidRDefault="00B42C0C">
            <w:pPr>
              <w:rPr>
                <w:b/>
                <w:i/>
                <w:color w:val="000000"/>
                <w:sz w:val="28"/>
                <w:szCs w:val="28"/>
                <w:u w:val="single"/>
              </w:rPr>
            </w:pPr>
            <w:r>
              <w:rPr>
                <w:color w:val="000000"/>
                <w:sz w:val="28"/>
                <w:szCs w:val="28"/>
              </w:rPr>
              <w:t>В доме, где резной палисад.</w:t>
            </w:r>
          </w:p>
        </w:tc>
        <w:tc>
          <w:tcPr>
            <w:tcW w:w="5053" w:type="dxa"/>
            <w:vAlign w:val="center"/>
          </w:tcPr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4) На базе эвакуированных в годы </w:t>
            </w:r>
            <w:r>
              <w:rPr>
                <w:color w:val="000000"/>
                <w:sz w:val="28"/>
                <w:szCs w:val="28"/>
              </w:rPr>
              <w:br/>
              <w:t xml:space="preserve">Великой Отечественной войны </w:t>
            </w:r>
            <w:r>
              <w:rPr>
                <w:color w:val="000000"/>
                <w:sz w:val="28"/>
                <w:szCs w:val="28"/>
              </w:rPr>
              <w:br/>
              <w:t>мощностей ЗИС в этом городе было основано автомобильное производство.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После войны местный автоз</w:t>
            </w:r>
            <w:r>
              <w:rPr>
                <w:color w:val="000000"/>
                <w:sz w:val="28"/>
                <w:szCs w:val="28"/>
              </w:rPr>
              <w:t>авод прославился моделями, получившими в народе названия «бобик» и «буханка».</w:t>
            </w:r>
          </w:p>
        </w:tc>
      </w:tr>
      <w:tr w:rsidR="00065E78">
        <w:tc>
          <w:tcPr>
            <w:tcW w:w="5290" w:type="dxa"/>
            <w:vAlign w:val="center"/>
          </w:tcPr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Д) Вижу во сне Кок-Тобе,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Плещет фонтанов вода,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Сердцем стремлюсь я к тебе,</w:t>
            </w:r>
          </w:p>
          <w:p w:rsidR="00065E78" w:rsidRDefault="00B42C0C">
            <w:pPr>
              <w:rPr>
                <w:b/>
                <w:i/>
                <w:color w:val="000000"/>
                <w:sz w:val="28"/>
                <w:szCs w:val="28"/>
                <w:u w:val="single"/>
              </w:rPr>
            </w:pPr>
            <w:r>
              <w:rPr>
                <w:color w:val="000000"/>
                <w:sz w:val="28"/>
                <w:szCs w:val="28"/>
              </w:rPr>
              <w:t>Город мой […]!</w:t>
            </w:r>
          </w:p>
        </w:tc>
        <w:tc>
          <w:tcPr>
            <w:tcW w:w="5053" w:type="dxa"/>
            <w:vAlign w:val="center"/>
          </w:tcPr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5) Для обозначения количества православных храмов и часовен, расположенных в этом город</w:t>
            </w:r>
            <w:r>
              <w:rPr>
                <w:color w:val="000000"/>
                <w:sz w:val="28"/>
                <w:szCs w:val="28"/>
              </w:rPr>
              <w:t>е, используют выражение «сорок сороков».</w:t>
            </w:r>
          </w:p>
        </w:tc>
      </w:tr>
      <w:tr w:rsidR="00065E78">
        <w:tc>
          <w:tcPr>
            <w:tcW w:w="5290" w:type="dxa"/>
            <w:vAlign w:val="center"/>
          </w:tcPr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Е) Широкие лиманы, цветущие каштаны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Услышали вновь шелест развернутых знамен,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Когда вошел обратно походкою чеканной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 красавицу […] гвардейский батальон.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И, уронив на землю розы,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 знак возвращенья своего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Наш Мишка не сдержал вдруг слезы,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Но тут никто не молвил ничего.</w:t>
            </w:r>
          </w:p>
        </w:tc>
        <w:tc>
          <w:tcPr>
            <w:tcW w:w="5053" w:type="dxa"/>
            <w:vAlign w:val="center"/>
          </w:tcPr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6) На современной территории города располагался греческий полис – </w:t>
            </w:r>
            <w:r>
              <w:rPr>
                <w:color w:val="000000"/>
                <w:sz w:val="28"/>
                <w:szCs w:val="28"/>
              </w:rPr>
              <w:br/>
              <w:t>крупный центр морской торговли.</w:t>
            </w:r>
          </w:p>
          <w:p w:rsidR="00065E78" w:rsidRDefault="00B42C0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 XIX веке близ древних развалин был возведён Свято-Владимирский собор.</w:t>
            </w:r>
          </w:p>
          <w:p w:rsidR="00065E78" w:rsidRDefault="00065E78">
            <w:pPr>
              <w:rPr>
                <w:color w:val="000000"/>
                <w:sz w:val="28"/>
                <w:szCs w:val="28"/>
              </w:rPr>
            </w:pPr>
          </w:p>
        </w:tc>
      </w:tr>
    </w:tbl>
    <w:p w:rsidR="00065E78" w:rsidRDefault="00065E78">
      <w:pPr>
        <w:jc w:val="both"/>
        <w:rPr>
          <w:b/>
          <w:i/>
          <w:color w:val="000000"/>
          <w:sz w:val="28"/>
          <w:szCs w:val="28"/>
          <w:u w:val="single"/>
        </w:rPr>
      </w:pPr>
    </w:p>
    <w:p w:rsidR="00065E78" w:rsidRDefault="00065E78">
      <w:pPr>
        <w:jc w:val="both"/>
        <w:rPr>
          <w:b/>
          <w:i/>
          <w:color w:val="000000"/>
          <w:sz w:val="28"/>
          <w:szCs w:val="28"/>
          <w:u w:val="single"/>
        </w:rPr>
      </w:pPr>
    </w:p>
    <w:p w:rsidR="00065E78" w:rsidRDefault="00065E78">
      <w:pPr>
        <w:jc w:val="both"/>
        <w:rPr>
          <w:b/>
          <w:i/>
          <w:color w:val="000000"/>
          <w:sz w:val="28"/>
          <w:szCs w:val="28"/>
          <w:u w:val="single"/>
        </w:rPr>
      </w:pPr>
    </w:p>
    <w:tbl>
      <w:tblPr>
        <w:tblStyle w:val="aff3"/>
        <w:tblW w:w="10456" w:type="dxa"/>
        <w:tblInd w:w="-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22"/>
        <w:gridCol w:w="1417"/>
        <w:gridCol w:w="1418"/>
        <w:gridCol w:w="1238"/>
        <w:gridCol w:w="1218"/>
        <w:gridCol w:w="1970"/>
        <w:gridCol w:w="1073"/>
      </w:tblGrid>
      <w:tr w:rsidR="00065E78">
        <w:tc>
          <w:tcPr>
            <w:tcW w:w="2122" w:type="dxa"/>
            <w:vAlign w:val="center"/>
          </w:tcPr>
          <w:p w:rsidR="00065E78" w:rsidRDefault="00B42C0C">
            <w:pPr>
              <w:rPr>
                <w:b/>
                <w:i/>
                <w:color w:val="000000"/>
                <w:sz w:val="28"/>
                <w:szCs w:val="28"/>
                <w:u w:val="single"/>
              </w:rPr>
            </w:pPr>
            <w:r>
              <w:rPr>
                <w:b/>
                <w:i/>
                <w:color w:val="000000"/>
                <w:sz w:val="28"/>
                <w:szCs w:val="28"/>
                <w:u w:val="single"/>
              </w:rPr>
              <w:t xml:space="preserve">Название </w:t>
            </w:r>
            <w:r>
              <w:rPr>
                <w:b/>
                <w:i/>
                <w:color w:val="000000"/>
                <w:sz w:val="28"/>
                <w:szCs w:val="28"/>
                <w:u w:val="single"/>
              </w:rPr>
              <w:br/>
              <w:t>горо</w:t>
            </w:r>
            <w:r>
              <w:rPr>
                <w:b/>
                <w:i/>
                <w:color w:val="000000"/>
                <w:sz w:val="28"/>
                <w:szCs w:val="28"/>
                <w:u w:val="single"/>
              </w:rPr>
              <w:t>да</w:t>
            </w:r>
          </w:p>
        </w:tc>
        <w:tc>
          <w:tcPr>
            <w:tcW w:w="1417" w:type="dxa"/>
            <w:vAlign w:val="center"/>
          </w:tcPr>
          <w:p w:rsidR="00065E78" w:rsidRDefault="00065E78">
            <w:pPr>
              <w:jc w:val="center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vAlign w:val="center"/>
          </w:tcPr>
          <w:p w:rsidR="00065E78" w:rsidRDefault="00065E78">
            <w:pPr>
              <w:jc w:val="center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238" w:type="dxa"/>
            <w:vAlign w:val="center"/>
          </w:tcPr>
          <w:p w:rsidR="00065E78" w:rsidRDefault="00065E78">
            <w:pPr>
              <w:jc w:val="center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218" w:type="dxa"/>
            <w:vAlign w:val="center"/>
          </w:tcPr>
          <w:p w:rsidR="00065E78" w:rsidRDefault="00065E78">
            <w:pPr>
              <w:jc w:val="center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970" w:type="dxa"/>
            <w:vAlign w:val="center"/>
          </w:tcPr>
          <w:p w:rsidR="00065E78" w:rsidRDefault="00065E78">
            <w:pPr>
              <w:jc w:val="center"/>
              <w:rPr>
                <w:i/>
                <w:color w:val="000000"/>
                <w:sz w:val="28"/>
                <w:szCs w:val="28"/>
              </w:rPr>
            </w:pPr>
          </w:p>
        </w:tc>
        <w:tc>
          <w:tcPr>
            <w:tcW w:w="1073" w:type="dxa"/>
            <w:vAlign w:val="center"/>
          </w:tcPr>
          <w:p w:rsidR="00065E78" w:rsidRDefault="00065E78">
            <w:pPr>
              <w:jc w:val="center"/>
              <w:rPr>
                <w:i/>
                <w:color w:val="000000"/>
                <w:sz w:val="28"/>
                <w:szCs w:val="28"/>
              </w:rPr>
            </w:pPr>
          </w:p>
        </w:tc>
      </w:tr>
      <w:tr w:rsidR="00065E78">
        <w:tc>
          <w:tcPr>
            <w:tcW w:w="2122" w:type="dxa"/>
            <w:vAlign w:val="center"/>
          </w:tcPr>
          <w:p w:rsidR="00065E78" w:rsidRDefault="00B42C0C">
            <w:pPr>
              <w:rPr>
                <w:b/>
                <w:i/>
                <w:color w:val="000000"/>
                <w:sz w:val="28"/>
                <w:szCs w:val="28"/>
                <w:u w:val="single"/>
              </w:rPr>
            </w:pPr>
            <w:r>
              <w:rPr>
                <w:b/>
                <w:i/>
                <w:color w:val="000000"/>
                <w:sz w:val="28"/>
                <w:szCs w:val="28"/>
                <w:u w:val="single"/>
              </w:rPr>
              <w:t>Фрагмент песни</w:t>
            </w:r>
          </w:p>
        </w:tc>
        <w:tc>
          <w:tcPr>
            <w:tcW w:w="1417" w:type="dxa"/>
            <w:vAlign w:val="center"/>
          </w:tcPr>
          <w:p w:rsidR="00065E78" w:rsidRDefault="00065E78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vAlign w:val="center"/>
          </w:tcPr>
          <w:p w:rsidR="00065E78" w:rsidRDefault="00065E78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38" w:type="dxa"/>
            <w:vAlign w:val="center"/>
          </w:tcPr>
          <w:p w:rsidR="00065E78" w:rsidRDefault="00065E78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18" w:type="dxa"/>
            <w:vAlign w:val="center"/>
          </w:tcPr>
          <w:p w:rsidR="00065E78" w:rsidRDefault="00065E78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970" w:type="dxa"/>
            <w:vAlign w:val="center"/>
          </w:tcPr>
          <w:p w:rsidR="00065E78" w:rsidRDefault="00065E78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073" w:type="dxa"/>
            <w:vAlign w:val="center"/>
          </w:tcPr>
          <w:p w:rsidR="00065E78" w:rsidRDefault="00065E78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065E78">
        <w:tc>
          <w:tcPr>
            <w:tcW w:w="2122" w:type="dxa"/>
            <w:vAlign w:val="center"/>
          </w:tcPr>
          <w:p w:rsidR="00065E78" w:rsidRDefault="00B42C0C">
            <w:pPr>
              <w:rPr>
                <w:b/>
                <w:i/>
                <w:color w:val="000000"/>
                <w:sz w:val="28"/>
                <w:szCs w:val="28"/>
                <w:u w:val="single"/>
              </w:rPr>
            </w:pPr>
            <w:r>
              <w:rPr>
                <w:b/>
                <w:i/>
                <w:color w:val="000000"/>
                <w:sz w:val="28"/>
                <w:szCs w:val="28"/>
                <w:u w:val="single"/>
              </w:rPr>
              <w:t>Исторический факт</w:t>
            </w:r>
          </w:p>
        </w:tc>
        <w:tc>
          <w:tcPr>
            <w:tcW w:w="1417" w:type="dxa"/>
            <w:vAlign w:val="center"/>
          </w:tcPr>
          <w:p w:rsidR="00065E78" w:rsidRDefault="00065E78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vAlign w:val="center"/>
          </w:tcPr>
          <w:p w:rsidR="00065E78" w:rsidRDefault="00065E78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238" w:type="dxa"/>
            <w:vAlign w:val="center"/>
          </w:tcPr>
          <w:p w:rsidR="00065E78" w:rsidRDefault="00065E78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18" w:type="dxa"/>
            <w:vAlign w:val="center"/>
          </w:tcPr>
          <w:p w:rsidR="00065E78" w:rsidRDefault="00065E78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970" w:type="dxa"/>
            <w:vAlign w:val="center"/>
          </w:tcPr>
          <w:p w:rsidR="00065E78" w:rsidRDefault="00065E78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073" w:type="dxa"/>
            <w:vAlign w:val="center"/>
          </w:tcPr>
          <w:p w:rsidR="00065E78" w:rsidRDefault="00065E78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</w:tbl>
    <w:p w:rsidR="00065E78" w:rsidRDefault="00065E78">
      <w:pPr>
        <w:jc w:val="both"/>
        <w:rPr>
          <w:b/>
          <w:i/>
          <w:color w:val="000000"/>
          <w:sz w:val="28"/>
          <w:szCs w:val="28"/>
          <w:u w:val="single"/>
        </w:rPr>
      </w:pPr>
    </w:p>
    <w:p w:rsidR="00065E78" w:rsidRDefault="00065E78">
      <w:pPr>
        <w:jc w:val="both"/>
        <w:rPr>
          <w:b/>
          <w:i/>
          <w:color w:val="000000"/>
          <w:sz w:val="28"/>
          <w:szCs w:val="28"/>
          <w:u w:val="single"/>
        </w:rPr>
      </w:pPr>
    </w:p>
    <w:p w:rsidR="00065E78" w:rsidRDefault="00B42C0C">
      <w:pPr>
        <w:jc w:val="both"/>
        <w:rPr>
          <w:b/>
          <w:i/>
          <w:color w:val="000000"/>
          <w:sz w:val="28"/>
          <w:szCs w:val="28"/>
        </w:rPr>
      </w:pPr>
      <w:r>
        <w:rPr>
          <w:b/>
          <w:i/>
          <w:color w:val="000000"/>
          <w:sz w:val="28"/>
          <w:szCs w:val="28"/>
          <w:u w:val="single"/>
        </w:rPr>
        <w:t>Задание 7.</w:t>
      </w:r>
      <w:r>
        <w:rPr>
          <w:b/>
          <w:i/>
          <w:color w:val="000000"/>
          <w:sz w:val="28"/>
          <w:szCs w:val="28"/>
        </w:rPr>
        <w:t xml:space="preserve"> </w:t>
      </w:r>
      <w:r>
        <w:rPr>
          <w:b/>
          <w:color w:val="000000"/>
          <w:sz w:val="28"/>
          <w:szCs w:val="28"/>
        </w:rPr>
        <w:t>Вставьте пропущенные слова</w:t>
      </w:r>
      <w:r>
        <w:rPr>
          <w:b/>
          <w:i/>
          <w:color w:val="000000"/>
          <w:sz w:val="28"/>
          <w:szCs w:val="28"/>
        </w:rPr>
        <w:t>.</w:t>
      </w:r>
    </w:p>
    <w:p w:rsidR="00065E78" w:rsidRDefault="00B42C0C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Максимальный балл – 14.</w:t>
      </w:r>
    </w:p>
    <w:p w:rsidR="00065E78" w:rsidRDefault="00B42C0C">
      <w:pPr>
        <w:shd w:val="clear" w:color="auto" w:fill="FFFFFF"/>
        <w:spacing w:after="240"/>
        <w:ind w:right="4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14 декабря 1766 г. появился манифест о сочинении проекта нового Уложения. Страна уже точно не могла нормально жить и развиваться по средневековому кодексу законов – _______ (1) 1649 г.</w:t>
      </w:r>
      <w:r>
        <w:rPr>
          <w:color w:val="000000"/>
          <w:sz w:val="28"/>
          <w:szCs w:val="28"/>
        </w:rPr>
        <w:br/>
        <w:t>В этот орган был избран 571 депутат от разных _______ (2) – дворян, гор</w:t>
      </w:r>
      <w:r>
        <w:rPr>
          <w:color w:val="000000"/>
          <w:sz w:val="28"/>
          <w:szCs w:val="28"/>
        </w:rPr>
        <w:t>ожан, однодворцев, казачества, государственных крестьян, нерусских народов Поволжья, Приуралья и Сибири. По одному депутату выделили центральные учреждения – __________ (3), Синод, канцелярии. Лишь крепостные крестьяне, составлявшие _________ (4) жителей с</w:t>
      </w:r>
      <w:r>
        <w:rPr>
          <w:color w:val="000000"/>
          <w:sz w:val="28"/>
          <w:szCs w:val="28"/>
        </w:rPr>
        <w:t>траны, были лишены права выбирать своих депутатов. Довод, с точки зрения императрицы, неоспорим – их интересы представляют ___________ (5). Не было депутатов и от духовенства.</w:t>
      </w:r>
      <w:r>
        <w:rPr>
          <w:color w:val="000000"/>
          <w:sz w:val="28"/>
          <w:szCs w:val="28"/>
        </w:rPr>
        <w:br/>
        <w:t>… Из-за того, что почти никто из «инородцев» не владел русским языком, их участи</w:t>
      </w:r>
      <w:r>
        <w:rPr>
          <w:color w:val="000000"/>
          <w:sz w:val="28"/>
          <w:szCs w:val="28"/>
        </w:rPr>
        <w:t>е в работе ___________ (6) ограничилось лишь внешне эффективным (по одеждам) присутствием. Потеря для них едва ли сколько-нибудь значимая, ценнее было другое – всем депутатам предоставлялось множество льгот и привилегий; они навсегда освобождались от _____</w:t>
      </w:r>
      <w:r>
        <w:rPr>
          <w:color w:val="000000"/>
          <w:sz w:val="28"/>
          <w:szCs w:val="28"/>
        </w:rPr>
        <w:t>__ (7), пыток, телесного наказания, конфискации имущества. Им  полагалось и _______ (8) (заметим, далеко не равное), сверх получаемого по службе.</w:t>
      </w:r>
      <w:r>
        <w:rPr>
          <w:color w:val="000000"/>
          <w:sz w:val="28"/>
          <w:szCs w:val="28"/>
        </w:rPr>
        <w:br/>
        <w:t xml:space="preserve">Правила выборов депутатов предполагали составление наказов от избирателей. Всего в этот орган подано 1,5 тыс. </w:t>
      </w:r>
      <w:r>
        <w:rPr>
          <w:color w:val="000000"/>
          <w:sz w:val="28"/>
          <w:szCs w:val="28"/>
        </w:rPr>
        <w:t>наказов от всех сословий, отражавшие их запросы и чаяния. Однако они, по существо, никак не сказались на работе _________(6), ибо их содержание не планировалось ни анализировать, ни обобщать: это дело будущего.</w:t>
      </w:r>
      <w:r>
        <w:rPr>
          <w:color w:val="000000"/>
          <w:sz w:val="28"/>
          <w:szCs w:val="28"/>
        </w:rPr>
        <w:br/>
        <w:t>Торжественное открытие _________(6) состоялос</w:t>
      </w:r>
      <w:r>
        <w:rPr>
          <w:color w:val="000000"/>
          <w:sz w:val="28"/>
          <w:szCs w:val="28"/>
        </w:rPr>
        <w:t>ь 30 июля 1767 г. богослужением в Успенском соборе в _________ (9). В дальнейшем её работа проходила в Грановитой палате &lt;…&gt; И тут выяснилось, что депутатские наказы своей приземлённостью, не выходившей за пределы интересов города, уезда, резко контрастиро</w:t>
      </w:r>
      <w:r>
        <w:rPr>
          <w:color w:val="000000"/>
          <w:sz w:val="28"/>
          <w:szCs w:val="28"/>
        </w:rPr>
        <w:t xml:space="preserve">вали с ________ (10) императрицыным, наполненным чудными для депутатов суждениями об устроении нового общества, о государстве в целом, о законопослушных его гражданах, о том, что есть «вольность», «равенство всех граждан» и пр., и пр. &lt;…&gt; Поскольку ничего </w:t>
      </w:r>
      <w:r>
        <w:rPr>
          <w:color w:val="000000"/>
          <w:sz w:val="28"/>
          <w:szCs w:val="28"/>
        </w:rPr>
        <w:t>продуктивного в их (депутатов – прим.) головы не пришло, потому решили преподнести ей, по примеру с Петром I, титул «Великой, Премудрой Матери Отечества». Екатерина «скромно» приняла лишь титул ________ (11). Так неожиданно решился самый неприятный для Ека</w:t>
      </w:r>
      <w:r>
        <w:rPr>
          <w:color w:val="000000"/>
          <w:sz w:val="28"/>
          <w:szCs w:val="28"/>
        </w:rPr>
        <w:t>терины муссировавшийся в части общества вопрос о __________ (12) её восшествия на престол. Отныне её положение на троне, после такого подарка представительного собрания, стало куда более прочным.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lastRenderedPageBreak/>
        <w:t>…Депутаты от родовитого дворянства во главе со своим лидером</w:t>
      </w:r>
      <w:r>
        <w:rPr>
          <w:color w:val="000000"/>
          <w:sz w:val="28"/>
          <w:szCs w:val="28"/>
        </w:rPr>
        <w:t xml:space="preserve"> М.М. Щербатовым выступали за ________ (13) тех положений Табели о рангах, по которым дворянское звание могли получить представители других сословий. Раздались и голоса о необходимости восстановления майората.</w:t>
      </w:r>
      <w:r>
        <w:rPr>
          <w:color w:val="000000"/>
          <w:sz w:val="28"/>
          <w:szCs w:val="28"/>
        </w:rPr>
        <w:br/>
        <w:t>Принимая все утверждения исследователей о том,</w:t>
      </w:r>
      <w:r>
        <w:rPr>
          <w:color w:val="000000"/>
          <w:sz w:val="28"/>
          <w:szCs w:val="28"/>
        </w:rPr>
        <w:t xml:space="preserve"> что _________ (6) «не была ни парламентарным, ни каким-либо иным законодательным собранием», это был первый опыт создания _______ (14) в истории России нового времени. Пусть и неудачный в решении своей главной задачи – создания отвечающего требованиям вре</w:t>
      </w:r>
      <w:r>
        <w:rPr>
          <w:color w:val="000000"/>
          <w:sz w:val="28"/>
          <w:szCs w:val="28"/>
        </w:rPr>
        <w:t>мени Уложения.</w:t>
      </w:r>
    </w:p>
    <w:tbl>
      <w:tblPr>
        <w:tblStyle w:val="aff4"/>
        <w:tblW w:w="10440" w:type="dxa"/>
        <w:tblInd w:w="-10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190"/>
        <w:gridCol w:w="5250"/>
      </w:tblGrid>
      <w:tr w:rsidR="00065E78">
        <w:trPr>
          <w:trHeight w:val="530"/>
        </w:trPr>
        <w:tc>
          <w:tcPr>
            <w:tcW w:w="5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65E78" w:rsidRDefault="00B42C0C">
            <w:pPr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1.</w:t>
            </w:r>
          </w:p>
        </w:tc>
        <w:tc>
          <w:tcPr>
            <w:tcW w:w="525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65E78" w:rsidRDefault="00B42C0C">
            <w:pPr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8.</w:t>
            </w:r>
          </w:p>
        </w:tc>
      </w:tr>
      <w:tr w:rsidR="00065E78">
        <w:trPr>
          <w:trHeight w:val="530"/>
        </w:trPr>
        <w:tc>
          <w:tcPr>
            <w:tcW w:w="519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65E78" w:rsidRDefault="00B42C0C">
            <w:pPr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2.</w:t>
            </w:r>
          </w:p>
        </w:tc>
        <w:tc>
          <w:tcPr>
            <w:tcW w:w="525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65E78" w:rsidRDefault="00B42C0C">
            <w:pPr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9.</w:t>
            </w:r>
          </w:p>
        </w:tc>
      </w:tr>
      <w:tr w:rsidR="00065E78">
        <w:trPr>
          <w:trHeight w:val="530"/>
        </w:trPr>
        <w:tc>
          <w:tcPr>
            <w:tcW w:w="519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65E78" w:rsidRDefault="00B42C0C">
            <w:pPr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3.</w:t>
            </w:r>
          </w:p>
        </w:tc>
        <w:tc>
          <w:tcPr>
            <w:tcW w:w="525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65E78" w:rsidRDefault="00B42C0C">
            <w:pPr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10.</w:t>
            </w:r>
          </w:p>
        </w:tc>
      </w:tr>
      <w:tr w:rsidR="00065E78">
        <w:trPr>
          <w:trHeight w:val="530"/>
        </w:trPr>
        <w:tc>
          <w:tcPr>
            <w:tcW w:w="519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65E78" w:rsidRDefault="00B42C0C">
            <w:pPr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4.</w:t>
            </w:r>
          </w:p>
        </w:tc>
        <w:tc>
          <w:tcPr>
            <w:tcW w:w="525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65E78" w:rsidRDefault="00B42C0C">
            <w:pPr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11.</w:t>
            </w:r>
          </w:p>
        </w:tc>
      </w:tr>
      <w:tr w:rsidR="00065E78">
        <w:trPr>
          <w:trHeight w:val="530"/>
        </w:trPr>
        <w:tc>
          <w:tcPr>
            <w:tcW w:w="519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65E78" w:rsidRDefault="00B42C0C">
            <w:pPr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5.</w:t>
            </w:r>
          </w:p>
        </w:tc>
        <w:tc>
          <w:tcPr>
            <w:tcW w:w="525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65E78" w:rsidRDefault="00B42C0C">
            <w:pPr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12.</w:t>
            </w:r>
          </w:p>
        </w:tc>
      </w:tr>
      <w:tr w:rsidR="00065E78">
        <w:trPr>
          <w:trHeight w:val="530"/>
        </w:trPr>
        <w:tc>
          <w:tcPr>
            <w:tcW w:w="519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65E78" w:rsidRDefault="00B42C0C">
            <w:pPr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6.</w:t>
            </w:r>
          </w:p>
        </w:tc>
        <w:tc>
          <w:tcPr>
            <w:tcW w:w="525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65E78" w:rsidRDefault="00B42C0C">
            <w:pPr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13.</w:t>
            </w:r>
          </w:p>
        </w:tc>
      </w:tr>
      <w:tr w:rsidR="00065E78">
        <w:trPr>
          <w:trHeight w:val="530"/>
        </w:trPr>
        <w:tc>
          <w:tcPr>
            <w:tcW w:w="519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65E78" w:rsidRDefault="00B42C0C">
            <w:pPr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7.</w:t>
            </w:r>
          </w:p>
        </w:tc>
        <w:tc>
          <w:tcPr>
            <w:tcW w:w="525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65E78" w:rsidRDefault="00B42C0C">
            <w:pPr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14.</w:t>
            </w:r>
          </w:p>
        </w:tc>
      </w:tr>
    </w:tbl>
    <w:p w:rsidR="00065E78" w:rsidRDefault="00065E78">
      <w:pPr>
        <w:ind w:firstLine="709"/>
        <w:rPr>
          <w:b/>
          <w:i/>
          <w:sz w:val="28"/>
          <w:szCs w:val="28"/>
          <w:u w:val="single"/>
        </w:rPr>
      </w:pPr>
    </w:p>
    <w:p w:rsidR="00065E78" w:rsidRDefault="00065E78">
      <w:pPr>
        <w:ind w:firstLine="709"/>
        <w:rPr>
          <w:b/>
          <w:i/>
          <w:sz w:val="28"/>
          <w:szCs w:val="28"/>
          <w:u w:val="single"/>
        </w:rPr>
      </w:pPr>
    </w:p>
    <w:p w:rsidR="00065E78" w:rsidRDefault="00065E78">
      <w:pPr>
        <w:rPr>
          <w:b/>
          <w:i/>
          <w:sz w:val="28"/>
          <w:szCs w:val="28"/>
          <w:u w:val="single"/>
        </w:rPr>
      </w:pPr>
    </w:p>
    <w:p w:rsidR="00065E78" w:rsidRDefault="00065E78">
      <w:pPr>
        <w:ind w:firstLine="709"/>
        <w:rPr>
          <w:b/>
          <w:i/>
          <w:sz w:val="28"/>
          <w:szCs w:val="28"/>
          <w:u w:val="single"/>
        </w:rPr>
      </w:pPr>
    </w:p>
    <w:p w:rsidR="00065E78" w:rsidRDefault="00B42C0C">
      <w:pPr>
        <w:rPr>
          <w:b/>
          <w:sz w:val="28"/>
          <w:szCs w:val="28"/>
        </w:rPr>
      </w:pPr>
      <w:r>
        <w:rPr>
          <w:b/>
          <w:i/>
          <w:sz w:val="28"/>
          <w:szCs w:val="28"/>
          <w:u w:val="single"/>
        </w:rPr>
        <w:t>Задание 8.</w:t>
      </w:r>
      <w:r>
        <w:rPr>
          <w:b/>
          <w:i/>
          <w:sz w:val="28"/>
          <w:szCs w:val="28"/>
          <w:highlight w:val="white"/>
        </w:rPr>
        <w:t xml:space="preserve"> </w:t>
      </w:r>
      <w:r>
        <w:rPr>
          <w:b/>
          <w:sz w:val="28"/>
          <w:szCs w:val="28"/>
        </w:rPr>
        <w:t xml:space="preserve">Перед вами – известные конные скульптуры. Заполните таблицу, указав: </w:t>
      </w:r>
    </w:p>
    <w:p w:rsidR="00065E78" w:rsidRDefault="00B42C0C">
      <w:pPr>
        <w:rPr>
          <w:b/>
          <w:sz w:val="28"/>
          <w:szCs w:val="28"/>
        </w:rPr>
      </w:pPr>
      <w:r>
        <w:rPr>
          <w:b/>
          <w:sz w:val="28"/>
          <w:szCs w:val="28"/>
        </w:rPr>
        <w:t>8.1. Каким государственным и политическим деятелям установлены изображённые на фотографиях памятники?</w:t>
      </w:r>
    </w:p>
    <w:p w:rsidR="00065E78" w:rsidRDefault="00B42C0C">
      <w:pPr>
        <w:rPr>
          <w:b/>
          <w:sz w:val="28"/>
          <w:szCs w:val="28"/>
        </w:rPr>
      </w:pPr>
      <w:r>
        <w:rPr>
          <w:b/>
          <w:sz w:val="28"/>
          <w:szCs w:val="28"/>
        </w:rPr>
        <w:t>8.2. В каких городах они расположены?</w:t>
      </w:r>
    </w:p>
    <w:p w:rsidR="00065E78" w:rsidRDefault="00B42C0C">
      <w:pPr>
        <w:rPr>
          <w:b/>
          <w:sz w:val="28"/>
          <w:szCs w:val="28"/>
        </w:rPr>
      </w:pPr>
      <w:r>
        <w:rPr>
          <w:b/>
          <w:sz w:val="28"/>
          <w:szCs w:val="28"/>
        </w:rPr>
        <w:t>8.3. В каком веке они открыты?</w:t>
      </w:r>
    </w:p>
    <w:p w:rsidR="00065E78" w:rsidRDefault="00B42C0C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Верно заполненный ряд – 2 балла, при наличии одной ошибки – 1 балл. </w:t>
      </w:r>
      <w:r>
        <w:rPr>
          <w:b/>
          <w:i/>
          <w:sz w:val="28"/>
          <w:szCs w:val="28"/>
        </w:rPr>
        <w:br/>
        <w:t>Максимальный балл – 18.</w:t>
      </w:r>
    </w:p>
    <w:p w:rsidR="00065E78" w:rsidRDefault="00065E78">
      <w:pPr>
        <w:jc w:val="both"/>
        <w:rPr>
          <w:sz w:val="28"/>
          <w:szCs w:val="28"/>
        </w:rPr>
      </w:pPr>
    </w:p>
    <w:tbl>
      <w:tblPr>
        <w:tblStyle w:val="aff5"/>
        <w:tblW w:w="10768" w:type="dxa"/>
        <w:tblInd w:w="-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22"/>
        <w:gridCol w:w="4110"/>
        <w:gridCol w:w="3119"/>
        <w:gridCol w:w="1417"/>
      </w:tblGrid>
      <w:tr w:rsidR="00065E78">
        <w:tc>
          <w:tcPr>
            <w:tcW w:w="2122" w:type="dxa"/>
            <w:vAlign w:val="center"/>
          </w:tcPr>
          <w:p w:rsidR="00065E78" w:rsidRDefault="00B42C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 изображения</w:t>
            </w:r>
          </w:p>
        </w:tc>
        <w:tc>
          <w:tcPr>
            <w:tcW w:w="4110" w:type="dxa"/>
          </w:tcPr>
          <w:p w:rsidR="00065E78" w:rsidRDefault="00B42C0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Деятель, которому поставлен памятник</w:t>
            </w:r>
          </w:p>
        </w:tc>
        <w:tc>
          <w:tcPr>
            <w:tcW w:w="3119" w:type="dxa"/>
          </w:tcPr>
          <w:p w:rsidR="00065E78" w:rsidRDefault="00B42C0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Город, где скульптура расположена</w:t>
            </w:r>
          </w:p>
        </w:tc>
        <w:tc>
          <w:tcPr>
            <w:tcW w:w="1417" w:type="dxa"/>
          </w:tcPr>
          <w:p w:rsidR="00065E78" w:rsidRDefault="00B42C0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Век </w:t>
            </w:r>
            <w:r>
              <w:rPr>
                <w:sz w:val="28"/>
                <w:szCs w:val="28"/>
              </w:rPr>
              <w:br/>
            </w:r>
            <w:r>
              <w:rPr>
                <w:sz w:val="28"/>
                <w:szCs w:val="28"/>
              </w:rPr>
              <w:t>установки</w:t>
            </w:r>
          </w:p>
        </w:tc>
      </w:tr>
      <w:tr w:rsidR="00065E78">
        <w:tc>
          <w:tcPr>
            <w:tcW w:w="2122" w:type="dxa"/>
            <w:vAlign w:val="center"/>
          </w:tcPr>
          <w:p w:rsidR="00065E78" w:rsidRDefault="00B42C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10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19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417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65E78">
        <w:tc>
          <w:tcPr>
            <w:tcW w:w="2122" w:type="dxa"/>
            <w:vAlign w:val="center"/>
          </w:tcPr>
          <w:p w:rsidR="00065E78" w:rsidRDefault="00B42C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110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19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417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65E78">
        <w:tc>
          <w:tcPr>
            <w:tcW w:w="2122" w:type="dxa"/>
            <w:vAlign w:val="center"/>
          </w:tcPr>
          <w:p w:rsidR="00065E78" w:rsidRDefault="00B42C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10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19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417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65E78">
        <w:tc>
          <w:tcPr>
            <w:tcW w:w="2122" w:type="dxa"/>
            <w:vAlign w:val="center"/>
          </w:tcPr>
          <w:p w:rsidR="00065E78" w:rsidRDefault="00B42C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110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19" w:type="dxa"/>
          </w:tcPr>
          <w:p w:rsidR="00065E78" w:rsidRDefault="00065E78">
            <w:pPr>
              <w:rPr>
                <w:b/>
                <w:sz w:val="28"/>
                <w:szCs w:val="28"/>
              </w:rPr>
            </w:pPr>
          </w:p>
        </w:tc>
        <w:tc>
          <w:tcPr>
            <w:tcW w:w="1417" w:type="dxa"/>
          </w:tcPr>
          <w:p w:rsidR="00065E78" w:rsidRDefault="00065E78">
            <w:pPr>
              <w:rPr>
                <w:b/>
                <w:sz w:val="28"/>
                <w:szCs w:val="28"/>
              </w:rPr>
            </w:pPr>
          </w:p>
        </w:tc>
      </w:tr>
      <w:tr w:rsidR="00065E78">
        <w:tc>
          <w:tcPr>
            <w:tcW w:w="2122" w:type="dxa"/>
            <w:vAlign w:val="center"/>
          </w:tcPr>
          <w:p w:rsidR="00065E78" w:rsidRDefault="00B42C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110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19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417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65E78">
        <w:tc>
          <w:tcPr>
            <w:tcW w:w="2122" w:type="dxa"/>
            <w:vAlign w:val="center"/>
          </w:tcPr>
          <w:p w:rsidR="00065E78" w:rsidRDefault="00B42C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4110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19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417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65E78">
        <w:tc>
          <w:tcPr>
            <w:tcW w:w="2122" w:type="dxa"/>
            <w:vAlign w:val="center"/>
          </w:tcPr>
          <w:p w:rsidR="00065E78" w:rsidRDefault="00B42C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4110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19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417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65E78">
        <w:tc>
          <w:tcPr>
            <w:tcW w:w="2122" w:type="dxa"/>
            <w:vAlign w:val="center"/>
          </w:tcPr>
          <w:p w:rsidR="00065E78" w:rsidRDefault="00B42C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4110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19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417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65E78">
        <w:tc>
          <w:tcPr>
            <w:tcW w:w="2122" w:type="dxa"/>
            <w:vAlign w:val="center"/>
          </w:tcPr>
          <w:p w:rsidR="00065E78" w:rsidRDefault="00B42C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4110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119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417" w:type="dxa"/>
          </w:tcPr>
          <w:p w:rsidR="00065E78" w:rsidRDefault="00065E78">
            <w:pPr>
              <w:jc w:val="both"/>
              <w:rPr>
                <w:b/>
                <w:sz w:val="28"/>
                <w:szCs w:val="28"/>
              </w:rPr>
            </w:pPr>
          </w:p>
        </w:tc>
      </w:tr>
    </w:tbl>
    <w:p w:rsidR="00065E78" w:rsidRDefault="00065E78">
      <w:pPr>
        <w:rPr>
          <w:sz w:val="28"/>
          <w:szCs w:val="28"/>
        </w:rPr>
      </w:pPr>
    </w:p>
    <w:p w:rsidR="00065E78" w:rsidRDefault="00065E78">
      <w:pPr>
        <w:rPr>
          <w:b/>
          <w:i/>
          <w:sz w:val="28"/>
          <w:szCs w:val="28"/>
        </w:rPr>
      </w:pPr>
    </w:p>
    <w:tbl>
      <w:tblPr>
        <w:tblStyle w:val="aff6"/>
        <w:tblW w:w="11199" w:type="dxa"/>
        <w:tblInd w:w="-5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813"/>
        <w:gridCol w:w="5386"/>
      </w:tblGrid>
      <w:tr w:rsidR="00065E78">
        <w:tc>
          <w:tcPr>
            <w:tcW w:w="5813" w:type="dxa"/>
            <w:shd w:val="clear" w:color="auto" w:fill="auto"/>
            <w:vAlign w:val="center"/>
          </w:tcPr>
          <w:p w:rsidR="00065E78" w:rsidRDefault="00B42C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hidden="0" allowOverlap="1">
                  <wp:simplePos x="0" y="0"/>
                  <wp:positionH relativeFrom="column">
                    <wp:posOffset>139065</wp:posOffset>
                  </wp:positionH>
                  <wp:positionV relativeFrom="paragraph">
                    <wp:posOffset>-2255518</wp:posOffset>
                  </wp:positionV>
                  <wp:extent cx="3295650" cy="2120265"/>
                  <wp:effectExtent l="0" t="0" r="0" b="0"/>
                  <wp:wrapSquare wrapText="bothSides" distT="0" distB="0" distL="114300" distR="114300"/>
                  <wp:docPr id="246" name="image1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jpg"/>
                          <pic:cNvPicPr preferRelativeResize="0"/>
                        </pic:nvPicPr>
                        <pic:blipFill>
                          <a:blip r:embed="rId8"/>
                          <a:srcRect b="39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21202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65E78" w:rsidRDefault="00065E78">
            <w:pPr>
              <w:jc w:val="center"/>
              <w:rPr>
                <w:b/>
                <w:sz w:val="28"/>
                <w:szCs w:val="28"/>
              </w:rPr>
            </w:pPr>
          </w:p>
          <w:p w:rsidR="00065E78" w:rsidRDefault="00B42C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  <w:p w:rsidR="00065E78" w:rsidRDefault="00065E78">
            <w:pPr>
              <w:rPr>
                <w:b/>
                <w:sz w:val="28"/>
                <w:szCs w:val="28"/>
              </w:rPr>
            </w:pPr>
          </w:p>
        </w:tc>
        <w:tc>
          <w:tcPr>
            <w:tcW w:w="5386" w:type="dxa"/>
            <w:shd w:val="clear" w:color="auto" w:fill="auto"/>
            <w:vAlign w:val="center"/>
          </w:tcPr>
          <w:p w:rsidR="00065E78" w:rsidRDefault="00B42C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hidden="0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0</wp:posOffset>
                  </wp:positionV>
                  <wp:extent cx="2195513" cy="1646634"/>
                  <wp:effectExtent l="0" t="0" r="0" b="0"/>
                  <wp:wrapNone/>
                  <wp:docPr id="249" name="image1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jp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5513" cy="164663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65E78" w:rsidRDefault="00065E78">
            <w:pPr>
              <w:jc w:val="center"/>
              <w:rPr>
                <w:b/>
                <w:sz w:val="28"/>
                <w:szCs w:val="28"/>
              </w:rPr>
            </w:pPr>
          </w:p>
          <w:p w:rsidR="00065E78" w:rsidRDefault="00065E78">
            <w:pPr>
              <w:jc w:val="center"/>
              <w:rPr>
                <w:b/>
                <w:sz w:val="28"/>
                <w:szCs w:val="28"/>
              </w:rPr>
            </w:pPr>
          </w:p>
          <w:p w:rsidR="00065E78" w:rsidRDefault="00065E78">
            <w:pPr>
              <w:jc w:val="center"/>
              <w:rPr>
                <w:b/>
                <w:sz w:val="28"/>
                <w:szCs w:val="28"/>
              </w:rPr>
            </w:pPr>
          </w:p>
          <w:p w:rsidR="00065E78" w:rsidRDefault="00065E78">
            <w:pPr>
              <w:jc w:val="center"/>
              <w:rPr>
                <w:b/>
                <w:sz w:val="28"/>
                <w:szCs w:val="28"/>
              </w:rPr>
            </w:pPr>
          </w:p>
          <w:p w:rsidR="00065E78" w:rsidRDefault="00065E78">
            <w:pPr>
              <w:jc w:val="center"/>
              <w:rPr>
                <w:b/>
                <w:sz w:val="28"/>
                <w:szCs w:val="28"/>
              </w:rPr>
            </w:pPr>
          </w:p>
          <w:p w:rsidR="00065E78" w:rsidRDefault="00065E78">
            <w:pPr>
              <w:jc w:val="center"/>
              <w:rPr>
                <w:b/>
                <w:sz w:val="28"/>
                <w:szCs w:val="28"/>
              </w:rPr>
            </w:pPr>
          </w:p>
          <w:p w:rsidR="00065E78" w:rsidRDefault="00065E78">
            <w:pPr>
              <w:jc w:val="center"/>
              <w:rPr>
                <w:b/>
                <w:sz w:val="28"/>
                <w:szCs w:val="28"/>
              </w:rPr>
            </w:pPr>
          </w:p>
          <w:p w:rsidR="00065E78" w:rsidRDefault="00B42C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065E78">
        <w:tc>
          <w:tcPr>
            <w:tcW w:w="5813" w:type="dxa"/>
            <w:shd w:val="clear" w:color="auto" w:fill="auto"/>
            <w:vAlign w:val="center"/>
          </w:tcPr>
          <w:p w:rsidR="00065E78" w:rsidRDefault="00B42C0C">
            <w:pPr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hidden="0" allowOverlap="1">
                  <wp:simplePos x="0" y="0"/>
                  <wp:positionH relativeFrom="column">
                    <wp:posOffset>377190</wp:posOffset>
                  </wp:positionH>
                  <wp:positionV relativeFrom="paragraph">
                    <wp:posOffset>99695</wp:posOffset>
                  </wp:positionV>
                  <wp:extent cx="2839085" cy="1821815"/>
                  <wp:effectExtent l="0" t="0" r="0" b="0"/>
                  <wp:wrapSquare wrapText="bothSides" distT="0" distB="0" distL="114300" distR="114300"/>
                  <wp:docPr id="242" name="image1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jpg"/>
                          <pic:cNvPicPr preferRelativeResize="0"/>
                        </pic:nvPicPr>
                        <pic:blipFill>
                          <a:blip r:embed="rId10"/>
                          <a:srcRect t="3408" b="4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85" cy="18218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65E78" w:rsidRDefault="00065E78">
            <w:pPr>
              <w:rPr>
                <w:b/>
                <w:sz w:val="28"/>
                <w:szCs w:val="28"/>
              </w:rPr>
            </w:pPr>
          </w:p>
          <w:p w:rsidR="00065E78" w:rsidRDefault="00065E78">
            <w:pPr>
              <w:rPr>
                <w:b/>
                <w:sz w:val="28"/>
                <w:szCs w:val="28"/>
              </w:rPr>
            </w:pPr>
          </w:p>
          <w:p w:rsidR="00065E78" w:rsidRDefault="00065E78">
            <w:pPr>
              <w:rPr>
                <w:b/>
                <w:sz w:val="28"/>
                <w:szCs w:val="28"/>
              </w:rPr>
            </w:pPr>
          </w:p>
          <w:p w:rsidR="00065E78" w:rsidRDefault="00065E78">
            <w:pPr>
              <w:rPr>
                <w:b/>
                <w:sz w:val="28"/>
                <w:szCs w:val="28"/>
              </w:rPr>
            </w:pPr>
          </w:p>
          <w:p w:rsidR="00065E78" w:rsidRDefault="00065E78">
            <w:pPr>
              <w:rPr>
                <w:b/>
                <w:sz w:val="28"/>
                <w:szCs w:val="28"/>
              </w:rPr>
            </w:pPr>
          </w:p>
          <w:p w:rsidR="00065E78" w:rsidRDefault="00065E78">
            <w:pPr>
              <w:rPr>
                <w:b/>
                <w:sz w:val="28"/>
                <w:szCs w:val="28"/>
              </w:rPr>
            </w:pPr>
          </w:p>
          <w:p w:rsidR="00065E78" w:rsidRDefault="00065E78">
            <w:pPr>
              <w:rPr>
                <w:b/>
                <w:sz w:val="28"/>
                <w:szCs w:val="28"/>
              </w:rPr>
            </w:pPr>
          </w:p>
          <w:p w:rsidR="00065E78" w:rsidRDefault="00065E78">
            <w:pPr>
              <w:rPr>
                <w:b/>
                <w:sz w:val="28"/>
                <w:szCs w:val="28"/>
              </w:rPr>
            </w:pPr>
          </w:p>
          <w:p w:rsidR="00065E78" w:rsidRDefault="00065E78">
            <w:pPr>
              <w:rPr>
                <w:b/>
                <w:sz w:val="28"/>
                <w:szCs w:val="28"/>
              </w:rPr>
            </w:pPr>
          </w:p>
          <w:p w:rsidR="00065E78" w:rsidRDefault="00B42C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  <w:tc>
          <w:tcPr>
            <w:tcW w:w="5386" w:type="dxa"/>
            <w:shd w:val="clear" w:color="auto" w:fill="auto"/>
            <w:vAlign w:val="center"/>
          </w:tcPr>
          <w:p w:rsidR="00065E78" w:rsidRDefault="00065E78">
            <w:pPr>
              <w:ind w:firstLine="203"/>
              <w:jc w:val="center"/>
              <w:rPr>
                <w:b/>
                <w:sz w:val="28"/>
                <w:szCs w:val="28"/>
              </w:rPr>
            </w:pPr>
          </w:p>
          <w:p w:rsidR="00065E78" w:rsidRDefault="00B42C0C">
            <w:pPr>
              <w:ind w:firstLine="203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909046" cy="1939364"/>
                  <wp:effectExtent l="0" t="0" r="0" b="0"/>
                  <wp:docPr id="241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9046" cy="193936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065E78" w:rsidRDefault="00B42C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065E78">
        <w:trPr>
          <w:trHeight w:val="2968"/>
        </w:trPr>
        <w:tc>
          <w:tcPr>
            <w:tcW w:w="5813" w:type="dxa"/>
            <w:shd w:val="clear" w:color="auto" w:fill="auto"/>
            <w:vAlign w:val="center"/>
          </w:tcPr>
          <w:p w:rsidR="00065E78" w:rsidRDefault="00B42C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hidden="0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-2565398</wp:posOffset>
                  </wp:positionV>
                  <wp:extent cx="3315970" cy="2028825"/>
                  <wp:effectExtent l="0" t="0" r="0" b="0"/>
                  <wp:wrapSquare wrapText="bothSides" distT="0" distB="0" distL="114300" distR="114300"/>
                  <wp:docPr id="244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2"/>
                          <a:srcRect l="25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5970" cy="20288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65E78" w:rsidRDefault="00B42C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</w:t>
            </w:r>
          </w:p>
        </w:tc>
        <w:tc>
          <w:tcPr>
            <w:tcW w:w="5386" w:type="dxa"/>
            <w:shd w:val="clear" w:color="auto" w:fill="auto"/>
            <w:vAlign w:val="center"/>
          </w:tcPr>
          <w:p w:rsidR="00065E78" w:rsidRDefault="00B42C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hidden="0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0</wp:posOffset>
                  </wp:positionV>
                  <wp:extent cx="3114675" cy="1757045"/>
                  <wp:effectExtent l="0" t="0" r="0" b="0"/>
                  <wp:wrapNone/>
                  <wp:docPr id="240" name="image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jp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4675" cy="175704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65E78" w:rsidRDefault="00065E78">
            <w:pPr>
              <w:jc w:val="center"/>
              <w:rPr>
                <w:b/>
                <w:sz w:val="28"/>
                <w:szCs w:val="28"/>
              </w:rPr>
            </w:pPr>
          </w:p>
          <w:p w:rsidR="00065E78" w:rsidRDefault="00065E78">
            <w:pPr>
              <w:jc w:val="center"/>
              <w:rPr>
                <w:b/>
                <w:sz w:val="28"/>
                <w:szCs w:val="28"/>
              </w:rPr>
            </w:pPr>
          </w:p>
          <w:p w:rsidR="00065E78" w:rsidRDefault="00065E78">
            <w:pPr>
              <w:jc w:val="center"/>
              <w:rPr>
                <w:b/>
                <w:sz w:val="28"/>
                <w:szCs w:val="28"/>
              </w:rPr>
            </w:pPr>
          </w:p>
          <w:p w:rsidR="00065E78" w:rsidRDefault="00065E78">
            <w:pPr>
              <w:jc w:val="center"/>
              <w:rPr>
                <w:b/>
                <w:sz w:val="28"/>
                <w:szCs w:val="28"/>
              </w:rPr>
            </w:pPr>
          </w:p>
          <w:p w:rsidR="00065E78" w:rsidRDefault="00065E78">
            <w:pPr>
              <w:jc w:val="center"/>
              <w:rPr>
                <w:b/>
                <w:sz w:val="28"/>
                <w:szCs w:val="28"/>
              </w:rPr>
            </w:pPr>
          </w:p>
          <w:p w:rsidR="00065E78" w:rsidRDefault="00065E78">
            <w:pPr>
              <w:jc w:val="center"/>
              <w:rPr>
                <w:b/>
                <w:sz w:val="28"/>
                <w:szCs w:val="28"/>
              </w:rPr>
            </w:pPr>
          </w:p>
          <w:p w:rsidR="00065E78" w:rsidRDefault="00065E78">
            <w:pPr>
              <w:jc w:val="center"/>
              <w:rPr>
                <w:b/>
                <w:sz w:val="28"/>
                <w:szCs w:val="28"/>
              </w:rPr>
            </w:pPr>
          </w:p>
          <w:p w:rsidR="00065E78" w:rsidRDefault="00065E78">
            <w:pPr>
              <w:jc w:val="center"/>
              <w:rPr>
                <w:b/>
                <w:sz w:val="28"/>
                <w:szCs w:val="28"/>
              </w:rPr>
            </w:pPr>
          </w:p>
          <w:p w:rsidR="00065E78" w:rsidRDefault="00B42C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</w:p>
        </w:tc>
      </w:tr>
      <w:tr w:rsidR="00065E78">
        <w:trPr>
          <w:trHeight w:val="415"/>
        </w:trPr>
        <w:tc>
          <w:tcPr>
            <w:tcW w:w="5813" w:type="dxa"/>
            <w:shd w:val="clear" w:color="auto" w:fill="auto"/>
            <w:vAlign w:val="center"/>
          </w:tcPr>
          <w:p w:rsidR="00065E78" w:rsidRDefault="00B42C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450654" cy="2027161"/>
                  <wp:effectExtent l="0" t="0" r="0" b="0"/>
                  <wp:docPr id="243" name="image1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jpg"/>
                          <pic:cNvPicPr preferRelativeResize="0"/>
                        </pic:nvPicPr>
                        <pic:blipFill>
                          <a:blip r:embed="rId14"/>
                          <a:srcRect l="19889" t="9930" r="14956" b="106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0654" cy="202716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065E78" w:rsidRDefault="00B42C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</w:t>
            </w:r>
          </w:p>
        </w:tc>
        <w:tc>
          <w:tcPr>
            <w:tcW w:w="5386" w:type="dxa"/>
            <w:shd w:val="clear" w:color="auto" w:fill="auto"/>
            <w:vAlign w:val="center"/>
          </w:tcPr>
          <w:p w:rsidR="00065E78" w:rsidRDefault="00B42C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609101" cy="1824815"/>
                  <wp:effectExtent l="0" t="0" r="0" b="0"/>
                  <wp:docPr id="248" name="image2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jpg"/>
                          <pic:cNvPicPr preferRelativeResize="0"/>
                        </pic:nvPicPr>
                        <pic:blipFill>
                          <a:blip r:embed="rId15"/>
                          <a:srcRect l="11455" t="10680" r="9723" b="63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101" cy="18248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065E78" w:rsidRDefault="00B42C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</w:tr>
      <w:tr w:rsidR="00065E78">
        <w:trPr>
          <w:trHeight w:val="415"/>
        </w:trPr>
        <w:tc>
          <w:tcPr>
            <w:tcW w:w="11199" w:type="dxa"/>
            <w:gridSpan w:val="2"/>
            <w:shd w:val="clear" w:color="auto" w:fill="auto"/>
            <w:vAlign w:val="center"/>
          </w:tcPr>
          <w:p w:rsidR="00065E78" w:rsidRDefault="00065E78">
            <w:pPr>
              <w:jc w:val="center"/>
              <w:rPr>
                <w:b/>
                <w:sz w:val="28"/>
                <w:szCs w:val="28"/>
              </w:rPr>
            </w:pPr>
          </w:p>
          <w:p w:rsidR="00065E78" w:rsidRDefault="00B42C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3078886" cy="2053617"/>
                  <wp:effectExtent l="0" t="0" r="0" b="0"/>
                  <wp:docPr id="245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8886" cy="205361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065E78" w:rsidRDefault="00B42C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9</w:t>
            </w:r>
          </w:p>
        </w:tc>
      </w:tr>
    </w:tbl>
    <w:p w:rsidR="00065E78" w:rsidRDefault="00065E78">
      <w:pPr>
        <w:ind w:firstLine="709"/>
        <w:jc w:val="both"/>
        <w:rPr>
          <w:b/>
          <w:i/>
          <w:sz w:val="28"/>
          <w:szCs w:val="28"/>
          <w:u w:val="single"/>
        </w:rPr>
      </w:pPr>
    </w:p>
    <w:p w:rsidR="00065E78" w:rsidRDefault="00065E78">
      <w:pPr>
        <w:rPr>
          <w:b/>
          <w:i/>
          <w:sz w:val="28"/>
          <w:szCs w:val="28"/>
          <w:u w:val="single"/>
        </w:rPr>
      </w:pPr>
    </w:p>
    <w:p w:rsidR="00065E78" w:rsidRDefault="00B42C0C">
      <w:pPr>
        <w:jc w:val="both"/>
        <w:rPr>
          <w:b/>
          <w:sz w:val="28"/>
          <w:szCs w:val="28"/>
        </w:rPr>
      </w:pPr>
      <w:r>
        <w:rPr>
          <w:b/>
          <w:i/>
          <w:sz w:val="28"/>
          <w:szCs w:val="28"/>
          <w:u w:val="single"/>
        </w:rPr>
        <w:t>Задание 9.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Выполните задания по карте.</w:t>
      </w:r>
    </w:p>
    <w:p w:rsidR="00065E78" w:rsidRDefault="00B42C0C">
      <w:pPr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Максимальный балл – 8.</w:t>
      </w:r>
    </w:p>
    <w:p w:rsidR="00065E78" w:rsidRDefault="00B42C0C">
      <w:pPr>
        <w:spacing w:after="200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9.1.  Назовите великого московского князя, при котором происходили обозначенные на карте события </w:t>
      </w:r>
      <w:r>
        <w:rPr>
          <w:b/>
          <w:i/>
          <w:color w:val="000000"/>
          <w:sz w:val="28"/>
          <w:szCs w:val="28"/>
        </w:rPr>
        <w:t>(1 балл)</w:t>
      </w:r>
      <w:r>
        <w:rPr>
          <w:b/>
          <w:color w:val="000000"/>
          <w:sz w:val="28"/>
          <w:szCs w:val="28"/>
        </w:rPr>
        <w:t xml:space="preserve"> _______________. </w:t>
      </w:r>
    </w:p>
    <w:p w:rsidR="00065E78" w:rsidRDefault="00B42C0C">
      <w:pPr>
        <w:spacing w:after="200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9.2.</w:t>
      </w:r>
      <w:r>
        <w:rPr>
          <w:b/>
          <w:i/>
          <w:color w:val="000000"/>
          <w:sz w:val="28"/>
          <w:szCs w:val="28"/>
        </w:rPr>
        <w:t xml:space="preserve"> </w:t>
      </w:r>
      <w:r>
        <w:rPr>
          <w:b/>
          <w:color w:val="000000"/>
          <w:sz w:val="28"/>
          <w:szCs w:val="28"/>
        </w:rPr>
        <w:t>На карте обозначены, но не подписаны столицы двух государств – участников обозначенных на карте событий. Напишите названия этих</w:t>
      </w:r>
      <w:r>
        <w:rPr>
          <w:b/>
          <w:color w:val="000000"/>
          <w:sz w:val="28"/>
          <w:szCs w:val="28"/>
        </w:rPr>
        <w:t xml:space="preserve"> столиц </w:t>
      </w:r>
      <w:r>
        <w:rPr>
          <w:b/>
          <w:i/>
          <w:color w:val="000000"/>
          <w:sz w:val="28"/>
          <w:szCs w:val="28"/>
        </w:rPr>
        <w:t xml:space="preserve">(2 балла) </w:t>
      </w:r>
      <w:r>
        <w:rPr>
          <w:b/>
          <w:color w:val="000000"/>
          <w:sz w:val="28"/>
          <w:szCs w:val="28"/>
        </w:rPr>
        <w:t>_______________.</w:t>
      </w:r>
      <w:r>
        <w:rPr>
          <w:b/>
          <w:i/>
          <w:color w:val="000000"/>
          <w:sz w:val="28"/>
          <w:szCs w:val="28"/>
        </w:rPr>
        <w:t xml:space="preserve"> </w:t>
      </w:r>
    </w:p>
    <w:p w:rsidR="00065E78" w:rsidRDefault="00B42C0C">
      <w:pPr>
        <w:spacing w:after="20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9.3. На карте обозначен город, неподалёку от которого состоялось крупное сражение первой четверти XVI века. Напишите его название </w:t>
      </w:r>
      <w:r>
        <w:rPr>
          <w:b/>
          <w:i/>
          <w:color w:val="000000"/>
          <w:sz w:val="28"/>
          <w:szCs w:val="28"/>
        </w:rPr>
        <w:t>(2 балл)</w:t>
      </w:r>
      <w:r>
        <w:rPr>
          <w:b/>
          <w:color w:val="000000"/>
          <w:sz w:val="28"/>
          <w:szCs w:val="28"/>
        </w:rPr>
        <w:t xml:space="preserve"> _________________________. </w:t>
      </w:r>
    </w:p>
    <w:p w:rsidR="00065E78" w:rsidRDefault="00B42C0C">
      <w:pPr>
        <w:spacing w:after="20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9.4. Напишите название города, обозначенного буквой А</w:t>
      </w:r>
      <w:r>
        <w:rPr>
          <w:b/>
          <w:color w:val="000000"/>
          <w:sz w:val="28"/>
          <w:szCs w:val="28"/>
        </w:rPr>
        <w:t xml:space="preserve"> </w:t>
      </w:r>
      <w:r>
        <w:rPr>
          <w:b/>
          <w:i/>
          <w:color w:val="000000"/>
          <w:sz w:val="28"/>
          <w:szCs w:val="28"/>
        </w:rPr>
        <w:t>(1 балл)</w:t>
      </w:r>
      <w:r>
        <w:rPr>
          <w:b/>
          <w:color w:val="000000"/>
          <w:sz w:val="28"/>
          <w:szCs w:val="28"/>
        </w:rPr>
        <w:t xml:space="preserve"> ______. </w:t>
      </w:r>
    </w:p>
    <w:p w:rsidR="00065E78" w:rsidRDefault="00B42C0C">
      <w:pPr>
        <w:tabs>
          <w:tab w:val="left" w:pos="3882"/>
        </w:tabs>
        <w:spacing w:after="20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9.5. Укажите, какие утверждения являются правильными </w:t>
      </w:r>
      <w:r>
        <w:rPr>
          <w:b/>
          <w:i/>
          <w:color w:val="000000"/>
          <w:sz w:val="28"/>
          <w:szCs w:val="28"/>
        </w:rPr>
        <w:t>(2 балла)</w:t>
      </w:r>
      <w:r>
        <w:rPr>
          <w:b/>
          <w:color w:val="000000"/>
          <w:sz w:val="28"/>
          <w:szCs w:val="28"/>
        </w:rPr>
        <w:t xml:space="preserve"> _____________: </w:t>
      </w:r>
    </w:p>
    <w:p w:rsidR="00065E78" w:rsidRDefault="00B42C0C">
      <w:pPr>
        <w:tabs>
          <w:tab w:val="left" w:pos="3882"/>
        </w:tabs>
        <w:spacing w:after="20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1)</w:t>
      </w:r>
      <w:r>
        <w:rPr>
          <w:b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Указанный буквой А город по итогам войны войдёт в состав Великого княжества Московского;</w:t>
      </w:r>
      <w:r>
        <w:rPr>
          <w:color w:val="000000"/>
          <w:sz w:val="28"/>
          <w:szCs w:val="28"/>
        </w:rPr>
        <w:br/>
        <w:t>2) Всего в ходе событий, обозначенных на карте, указанный буквой А</w:t>
      </w:r>
      <w:r>
        <w:rPr>
          <w:color w:val="000000"/>
          <w:sz w:val="28"/>
          <w:szCs w:val="28"/>
        </w:rPr>
        <w:t xml:space="preserve"> город осаждали дважды;</w:t>
      </w:r>
      <w:r>
        <w:rPr>
          <w:color w:val="000000"/>
          <w:sz w:val="28"/>
          <w:szCs w:val="28"/>
        </w:rPr>
        <w:br/>
        <w:t>3) Единственный обозначенный на карте город, принадлежащий Ливонскому Ордену, будет взят и разрушен войсками Ивана Грозного;</w:t>
      </w:r>
      <w:r>
        <w:rPr>
          <w:color w:val="000000"/>
          <w:sz w:val="28"/>
          <w:szCs w:val="28"/>
        </w:rPr>
        <w:br/>
        <w:t>4) К моменту окончания событий, обозначенных на карте, у великого князя московского всё ещё не было наследн</w:t>
      </w:r>
      <w:r>
        <w:rPr>
          <w:color w:val="000000"/>
          <w:sz w:val="28"/>
          <w:szCs w:val="28"/>
        </w:rPr>
        <w:t>ика;</w:t>
      </w:r>
      <w:r>
        <w:rPr>
          <w:color w:val="000000"/>
          <w:sz w:val="28"/>
          <w:szCs w:val="28"/>
        </w:rPr>
        <w:br/>
        <w:t>5) В ходе войны обе стороны активно применяли артиллерию и огнестрельное оружие.</w:t>
      </w:r>
    </w:p>
    <w:p w:rsidR="00065E78" w:rsidRDefault="00B42C0C">
      <w:pPr>
        <w:jc w:val="both"/>
        <w:rPr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6197600" cy="3333750"/>
            <wp:effectExtent l="0" t="0" r="0" b="0"/>
            <wp:docPr id="247" name="image17.png" descr="Изображение выглядит как карта&#10;&#10;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 descr="Изображение выглядит как карта&#10;&#10;Автоматически созданное описание"/>
                    <pic:cNvPicPr preferRelativeResize="0"/>
                  </pic:nvPicPr>
                  <pic:blipFill>
                    <a:blip r:embed="rId17"/>
                    <a:srcRect r="6745" b="27825"/>
                    <a:stretch>
                      <a:fillRect/>
                    </a:stretch>
                  </pic:blipFill>
                  <pic:spPr>
                    <a:xfrm>
                      <a:off x="0" y="0"/>
                      <a:ext cx="6197600" cy="33337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укописный ввод 25" o:spid="_x0000_s1026" type="#_x0000_t75" style="position:absolute;left:0;text-align:left;margin-left:164.1pt;margin-top:185.4pt;width:2.9pt;height:2.9pt;z-index:25167257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">
            <v:imagedata r:id="rId18" o:title=""/>
            <w10:wrap anchorx="margin"/>
          </v:shape>
        </w:pict>
      </w:r>
      <w:r>
        <w:pict>
          <v:shape id="Рукописный ввод 15" o:spid="_x0000_s1033" type="#_x0000_t75" style="position:absolute;left:0;text-align:left;margin-left:433.55pt;margin-top:84.4pt;width:7.35pt;height:6.2pt;z-index:25166950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">
            <v:imagedata r:id="rId19" o:title=""/>
            <w10:wrap anchorx="margin"/>
          </v:shape>
        </w:pict>
      </w:r>
      <w:r>
        <w:pict>
          <v:shape id="Рукописный ввод 13" o:spid="_x0000_s1032" type="#_x0000_t75" style="position:absolute;left:0;text-align:left;margin-left:418.9pt;margin-top:79.7pt;width:21.35pt;height:15pt;z-index:25166848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">
            <v:imagedata r:id="rId20" o:title=""/>
            <w10:wrap anchorx="margin"/>
          </v:shape>
        </w:pict>
      </w:r>
      <w:r>
        <w:pict>
          <v:shape id="Рукописный ввод 12" o:spid="_x0000_s1031" type="#_x0000_t75" style="position:absolute;left:0;text-align:left;margin-left:410.65pt;margin-top:88.45pt;width:18.35pt;height:10.75pt;z-index:25166745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">
            <v:imagedata r:id="rId21" o:title=""/>
            <w10:wrap anchorx="margin"/>
          </v:shape>
        </w:pict>
      </w:r>
      <w:r>
        <w:pict>
          <v:shape id="Рукописный ввод 8" o:spid="_x0000_s1030" type="#_x0000_t75" style="position:absolute;left:0;text-align:left;margin-left:69.6pt;margin-top:169.35pt;width:28.8pt;height:10.8pt;z-index:25166643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">
            <v:imagedata r:id="rId22" o:title=""/>
            <w10:wrap anchorx="margin"/>
          </v:shape>
        </w:pict>
      </w:r>
      <w:r>
        <w:pict>
          <v:shape id="Рукописный ввод 26" o:spid="_x0000_s1029" type="#_x0000_t75" style="position:absolute;left:0;text-align:left;margin-left:272.55pt;margin-top:126.9pt;width:2.9pt;height:2.9pt;z-index:25167360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">
            <v:imagedata r:id="rId18" o:title=""/>
            <w10:wrap anchorx="margin"/>
          </v:shape>
        </w:pic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hidden="0" allowOverlap="1">
                <wp:simplePos x="0" y="0"/>
                <wp:positionH relativeFrom="column">
                  <wp:posOffset>3251200</wp:posOffset>
                </wp:positionH>
                <wp:positionV relativeFrom="paragraph">
                  <wp:posOffset>2781300</wp:posOffset>
                </wp:positionV>
                <wp:extent cx="2984500" cy="571500"/>
                <wp:effectExtent l="0" t="0" r="0" b="0"/>
                <wp:wrapNone/>
                <wp:docPr id="237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66450" y="3506950"/>
                          <a:ext cx="2959100" cy="546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 cap="flat" cmpd="sng">
                          <a:solidFill>
                            <a:schemeClr val="lt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065E78" w:rsidRDefault="00065E78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3251200</wp:posOffset>
                </wp:positionH>
                <wp:positionV relativeFrom="paragraph">
                  <wp:posOffset>2781300</wp:posOffset>
                </wp:positionV>
                <wp:extent cx="2984500" cy="571500"/>
                <wp:effectExtent b="0" l="0" r="0" t="0"/>
                <wp:wrapNone/>
                <wp:docPr id="237" name="image20.png"/>
                <a:graphic>
                  <a:graphicData uri="http://schemas.openxmlformats.org/drawingml/2006/picture">
                    <pic:pic>
                      <pic:nvPicPr>
                        <pic:cNvPr id="0" name="image20.png"/>
                        <pic:cNvPicPr preferRelativeResize="0"/>
                      </pic:nvPicPr>
                      <pic:blipFill>
                        <a:blip r:embed="rId2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984500" cy="5715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hidden="0" allowOverlap="1">
                <wp:simplePos x="0" y="0"/>
                <wp:positionH relativeFrom="column">
                  <wp:posOffset>241300</wp:posOffset>
                </wp:positionH>
                <wp:positionV relativeFrom="paragraph">
                  <wp:posOffset>1714500</wp:posOffset>
                </wp:positionV>
                <wp:extent cx="660400" cy="228600"/>
                <wp:effectExtent l="0" t="0" r="0" b="0"/>
                <wp:wrapNone/>
                <wp:docPr id="236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28500" y="367840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 cap="flat" cmpd="sng">
                          <a:solidFill>
                            <a:schemeClr val="lt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065E78" w:rsidRDefault="00065E78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241300</wp:posOffset>
                </wp:positionH>
                <wp:positionV relativeFrom="paragraph">
                  <wp:posOffset>1714500</wp:posOffset>
                </wp:positionV>
                <wp:extent cx="660400" cy="228600"/>
                <wp:effectExtent b="0" l="0" r="0" t="0"/>
                <wp:wrapNone/>
                <wp:docPr id="236" name="image19.png"/>
                <a:graphic>
                  <a:graphicData uri="http://schemas.openxmlformats.org/drawingml/2006/picture">
                    <pic:pic>
                      <pic:nvPicPr>
                        <pic:cNvPr id="0" name="image19.png"/>
                        <pic:cNvPicPr preferRelativeResize="0"/>
                      </pic:nvPicPr>
                      <pic:blipFill>
                        <a:blip r:embed="rId2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0400" cy="2286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6672" behindDoc="0" locked="0" layoutInCell="1" hidden="0" allowOverlap="1">
                <wp:simplePos x="0" y="0"/>
                <wp:positionH relativeFrom="column">
                  <wp:posOffset>5308600</wp:posOffset>
                </wp:positionH>
                <wp:positionV relativeFrom="paragraph">
                  <wp:posOffset>863600</wp:posOffset>
                </wp:positionV>
                <wp:extent cx="666750" cy="177800"/>
                <wp:effectExtent l="0" t="0" r="0" b="0"/>
                <wp:wrapNone/>
                <wp:docPr id="239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25325" y="3703800"/>
                          <a:ext cx="641350" cy="152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 cap="flat" cmpd="sng">
                          <a:solidFill>
                            <a:schemeClr val="lt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065E78" w:rsidRDefault="00065E78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5308600</wp:posOffset>
                </wp:positionH>
                <wp:positionV relativeFrom="paragraph">
                  <wp:posOffset>863600</wp:posOffset>
                </wp:positionV>
                <wp:extent cx="666750" cy="177800"/>
                <wp:effectExtent b="0" l="0" r="0" t="0"/>
                <wp:wrapNone/>
                <wp:docPr id="239" name="image22.png"/>
                <a:graphic>
                  <a:graphicData uri="http://schemas.openxmlformats.org/drawingml/2006/picture">
                    <pic:pic>
                      <pic:nvPicPr>
                        <pic:cNvPr id="0" name="image22.png"/>
                        <pic:cNvPicPr preferRelativeResize="0"/>
                      </pic:nvPicPr>
                      <pic:blipFill>
                        <a:blip r:embed="rId2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6750" cy="177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7696" behindDoc="0" locked="0" layoutInCell="1" hidden="0" allowOverlap="1">
                <wp:simplePos x="0" y="0"/>
                <wp:positionH relativeFrom="column">
                  <wp:posOffset>2908300</wp:posOffset>
                </wp:positionH>
                <wp:positionV relativeFrom="paragraph">
                  <wp:posOffset>1676400</wp:posOffset>
                </wp:positionV>
                <wp:extent cx="869950" cy="209550"/>
                <wp:effectExtent l="0" t="0" r="0" b="0"/>
                <wp:wrapNone/>
                <wp:docPr id="238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23725" y="3687925"/>
                          <a:ext cx="844550" cy="184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 cap="flat" cmpd="sng">
                          <a:solidFill>
                            <a:schemeClr val="lt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065E78" w:rsidRDefault="00065E78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2908300</wp:posOffset>
                </wp:positionH>
                <wp:positionV relativeFrom="paragraph">
                  <wp:posOffset>1676400</wp:posOffset>
                </wp:positionV>
                <wp:extent cx="869950" cy="209550"/>
                <wp:effectExtent b="0" l="0" r="0" t="0"/>
                <wp:wrapNone/>
                <wp:docPr id="238" name="image21.png"/>
                <a:graphic>
                  <a:graphicData uri="http://schemas.openxmlformats.org/drawingml/2006/picture">
                    <pic:pic>
                      <pic:nvPicPr>
                        <pic:cNvPr id="0" name="image21.png"/>
                        <pic:cNvPicPr preferRelativeResize="0"/>
                      </pic:nvPicPr>
                      <pic:blipFill>
                        <a:blip r:embed="rId2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69950" cy="2095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mc:AlternateContent>
          <mc:Choice Requires="wpg">
            <w:drawing>
              <wp:anchor distT="45720" distB="45720" distL="114300" distR="114300" simplePos="0" relativeHeight="251678720" behindDoc="0" locked="0" layoutInCell="1" hidden="0" allowOverlap="1">
                <wp:simplePos x="0" y="0"/>
                <wp:positionH relativeFrom="column">
                  <wp:posOffset>3238500</wp:posOffset>
                </wp:positionH>
                <wp:positionV relativeFrom="paragraph">
                  <wp:posOffset>1684020</wp:posOffset>
                </wp:positionV>
                <wp:extent cx="330200" cy="1423670"/>
                <wp:effectExtent l="0" t="0" r="0" b="0"/>
                <wp:wrapNone/>
                <wp:docPr id="235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90425" y="3077690"/>
                          <a:ext cx="31115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65E78" w:rsidRDefault="00B42C0C">
                            <w:pPr>
                              <w:textDirection w:val="btLr"/>
                            </w:pPr>
                            <w:r>
                              <w:rPr>
                                <w:b/>
                              </w:rPr>
                              <w:t>А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3238500</wp:posOffset>
                </wp:positionH>
                <wp:positionV relativeFrom="paragraph">
                  <wp:posOffset>1684020</wp:posOffset>
                </wp:positionV>
                <wp:extent cx="330200" cy="1423670"/>
                <wp:effectExtent b="0" l="0" r="0" t="0"/>
                <wp:wrapNone/>
                <wp:docPr id="235" name="image18.png"/>
                <a:graphic>
                  <a:graphicData uri="http://schemas.openxmlformats.org/drawingml/2006/picture">
                    <pic:pic>
                      <pic:nvPicPr>
                        <pic:cNvPr id="0" name="image18.png"/>
                        <pic:cNvPicPr preferRelativeResize="0"/>
                      </pic:nvPicPr>
                      <pic:blipFill>
                        <a:blip r:embed="rId2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30200" cy="142367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65E78" w:rsidRDefault="00B42C0C">
      <w:pPr>
        <w:rPr>
          <w:b/>
          <w:sz w:val="28"/>
          <w:szCs w:val="28"/>
        </w:rPr>
      </w:pPr>
      <w:r>
        <w:pict>
          <v:shape id="Рукописный ввод 22" o:spid="_x0000_s1028" type="#_x0000_t75" style="position:absolute;margin-left:300.6pt;margin-top:14.4pt;width:2.9pt;height:2.9pt;z-index:2516715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">
            <v:imagedata r:id="rId18" o:title=""/>
            <w10:wrap anchorx="margin"/>
          </v:shape>
        </w:pict>
      </w:r>
      <w:r>
        <w:pict>
          <v:shape id="Рукописный ввод 16" o:spid="_x0000_s1027" type="#_x0000_t75" style="position:absolute;margin-left:49.05pt;margin-top:21.4pt;width:2.9pt;height:2.9pt;z-index:25167052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">
            <v:imagedata r:id="rId18" o:title=""/>
            <w10:wrap anchorx="margin"/>
          </v:shape>
        </w:pict>
      </w:r>
    </w:p>
    <w:p w:rsidR="00065E78" w:rsidRDefault="00B42C0C">
      <w:pPr>
        <w:rPr>
          <w:b/>
          <w:sz w:val="28"/>
          <w:szCs w:val="28"/>
        </w:rPr>
      </w:pPr>
      <w:r>
        <w:rPr>
          <w:b/>
          <w:i/>
          <w:sz w:val="28"/>
          <w:szCs w:val="28"/>
          <w:u w:val="single"/>
        </w:rPr>
        <w:t>Задание 10.</w:t>
      </w:r>
      <w:r>
        <w:rPr>
          <w:b/>
          <w:sz w:val="28"/>
          <w:szCs w:val="28"/>
        </w:rPr>
        <w:t xml:space="preserve">  Историческое сочинение-эссе.</w:t>
      </w:r>
    </w:p>
    <w:p w:rsidR="00065E78" w:rsidRDefault="00B42C0C">
      <w:pPr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Максимальный балл – 25.</w:t>
      </w:r>
    </w:p>
    <w:p w:rsidR="00065E78" w:rsidRDefault="00B42C0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 Ваша задача – сформулировать собственное отношение к данному утверждению и обос</w:t>
      </w:r>
      <w:r>
        <w:rPr>
          <w:sz w:val="28"/>
          <w:szCs w:val="28"/>
        </w:rPr>
        <w:t xml:space="preserve">новать его аргументами, представляющимися Вам наиболее существенными. При </w:t>
      </w:r>
      <w:r>
        <w:rPr>
          <w:b/>
          <w:sz w:val="28"/>
          <w:szCs w:val="28"/>
        </w:rPr>
        <w:t>выборе</w:t>
      </w:r>
      <w:r>
        <w:rPr>
          <w:sz w:val="28"/>
          <w:szCs w:val="28"/>
        </w:rPr>
        <w:t xml:space="preserve"> темы исходите из того, что Вы:</w:t>
      </w:r>
    </w:p>
    <w:p w:rsidR="00065E78" w:rsidRDefault="00B42C0C">
      <w:pPr>
        <w:ind w:firstLine="709"/>
        <w:jc w:val="both"/>
        <w:rPr>
          <w:b/>
          <w:i/>
        </w:rPr>
      </w:pPr>
      <w:r>
        <w:rPr>
          <w:b/>
          <w:i/>
        </w:rPr>
        <w:t>1) ясно понимаете смысл высказывания (не обязательно полностью или даже частично быть согласным с автором, но необходимо понимать, что именно он</w:t>
      </w:r>
      <w:r>
        <w:rPr>
          <w:b/>
          <w:i/>
        </w:rPr>
        <w:t xml:space="preserve"> утверждает);</w:t>
      </w:r>
    </w:p>
    <w:p w:rsidR="00065E78" w:rsidRDefault="00B42C0C">
      <w:pPr>
        <w:ind w:firstLine="709"/>
        <w:jc w:val="both"/>
        <w:rPr>
          <w:b/>
          <w:i/>
        </w:rPr>
      </w:pPr>
      <w:r>
        <w:rPr>
          <w:b/>
          <w:i/>
        </w:rPr>
        <w:t>2) можете выразить своё отношение к высказыванию (аргументированно согласиться с автором либо полностью или частично опровергнуть его высказывание);</w:t>
      </w:r>
    </w:p>
    <w:p w:rsidR="00065E78" w:rsidRDefault="00B42C0C">
      <w:pPr>
        <w:ind w:firstLine="709"/>
        <w:jc w:val="both"/>
        <w:rPr>
          <w:b/>
          <w:i/>
        </w:rPr>
      </w:pPr>
      <w:r>
        <w:rPr>
          <w:b/>
          <w:i/>
        </w:rPr>
        <w:t>3) располагаете конкретными знаниями (факты, статистические данные, примеры) по данной теме;</w:t>
      </w:r>
    </w:p>
    <w:p w:rsidR="00065E78" w:rsidRDefault="00B42C0C">
      <w:pPr>
        <w:ind w:firstLine="709"/>
        <w:jc w:val="both"/>
        <w:rPr>
          <w:b/>
          <w:i/>
        </w:rPr>
      </w:pPr>
      <w:r>
        <w:rPr>
          <w:b/>
          <w:i/>
        </w:rPr>
        <w:t>4) владеете терминами, необходимыми для грамотного изложения своей точки</w:t>
      </w:r>
    </w:p>
    <w:p w:rsidR="00065E78" w:rsidRDefault="00B42C0C">
      <w:pPr>
        <w:ind w:firstLine="709"/>
        <w:jc w:val="both"/>
        <w:rPr>
          <w:i/>
        </w:rPr>
      </w:pPr>
      <w:r>
        <w:rPr>
          <w:b/>
          <w:i/>
        </w:rPr>
        <w:t>зрения.</w:t>
      </w:r>
      <w:r>
        <w:rPr>
          <w:i/>
        </w:rPr>
        <w:t xml:space="preserve"> </w:t>
      </w:r>
    </w:p>
    <w:p w:rsidR="00065E78" w:rsidRDefault="00B42C0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</w:t>
      </w:r>
      <w:r>
        <w:rPr>
          <w:b/>
          <w:sz w:val="28"/>
          <w:szCs w:val="28"/>
        </w:rPr>
        <w:t>написании</w:t>
      </w:r>
      <w:r>
        <w:rPr>
          <w:sz w:val="28"/>
          <w:szCs w:val="28"/>
        </w:rPr>
        <w:t xml:space="preserve"> исторического эссе вы </w:t>
      </w:r>
      <w:r>
        <w:rPr>
          <w:b/>
          <w:sz w:val="28"/>
          <w:szCs w:val="28"/>
        </w:rPr>
        <w:t>должны учитывать</w:t>
      </w:r>
      <w:r>
        <w:rPr>
          <w:sz w:val="28"/>
          <w:szCs w:val="28"/>
        </w:rPr>
        <w:t xml:space="preserve">, что жюри при проверке работ будет руководствоваться следующими </w:t>
      </w:r>
      <w:r>
        <w:rPr>
          <w:b/>
          <w:sz w:val="28"/>
          <w:szCs w:val="28"/>
        </w:rPr>
        <w:t>критериями</w:t>
      </w:r>
      <w:r>
        <w:rPr>
          <w:sz w:val="28"/>
          <w:szCs w:val="28"/>
        </w:rPr>
        <w:t>:</w:t>
      </w:r>
    </w:p>
    <w:p w:rsidR="00065E78" w:rsidRDefault="00B42C0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>
        <w:rPr>
          <w:b/>
          <w:sz w:val="28"/>
          <w:szCs w:val="28"/>
        </w:rPr>
        <w:t>Обоснованность выбора темы</w:t>
      </w:r>
      <w:r>
        <w:rPr>
          <w:sz w:val="28"/>
          <w:szCs w:val="28"/>
        </w:rPr>
        <w:t xml:space="preserve"> (объяснение выб</w:t>
      </w:r>
      <w:r>
        <w:rPr>
          <w:sz w:val="28"/>
          <w:szCs w:val="28"/>
        </w:rPr>
        <w:t xml:space="preserve">ора темы, её </w:t>
      </w:r>
      <w:r>
        <w:rPr>
          <w:b/>
          <w:sz w:val="28"/>
          <w:szCs w:val="28"/>
        </w:rPr>
        <w:t>проблематики и задач</w:t>
      </w:r>
      <w:r>
        <w:rPr>
          <w:sz w:val="28"/>
          <w:szCs w:val="28"/>
        </w:rPr>
        <w:t xml:space="preserve">, которые ставит перед собой в своей работе участник). Оценивается вводная часть к работе - не более </w:t>
      </w:r>
      <w:r>
        <w:rPr>
          <w:b/>
          <w:sz w:val="28"/>
          <w:szCs w:val="28"/>
        </w:rPr>
        <w:t>5 баллов</w:t>
      </w:r>
      <w:r>
        <w:rPr>
          <w:sz w:val="28"/>
          <w:szCs w:val="28"/>
        </w:rPr>
        <w:t>. Требуется внятное оригинальное объяснение, демонстрирующее заинтересованность в теме (2 балла), и четкая постано</w:t>
      </w:r>
      <w:r>
        <w:rPr>
          <w:sz w:val="28"/>
          <w:szCs w:val="28"/>
        </w:rPr>
        <w:t>вка проблемы темы и задач работы, исходя из понимания смысла высказывания (должно быть сформулировано 3-4 задачи) (3 балла).</w:t>
      </w:r>
    </w:p>
    <w:p w:rsidR="00065E78" w:rsidRDefault="00B42C0C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 Оценка основной части к работе (макс. 15 баллов):</w:t>
      </w:r>
    </w:p>
    <w:p w:rsidR="00065E78" w:rsidRDefault="00B42C0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оценке каждой из выделенных задач учитываются:</w:t>
      </w:r>
    </w:p>
    <w:p w:rsidR="00065E78" w:rsidRDefault="00B42C0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>
        <w:rPr>
          <w:b/>
          <w:sz w:val="28"/>
          <w:szCs w:val="28"/>
        </w:rPr>
        <w:t>грамотность</w:t>
      </w:r>
      <w:r>
        <w:rPr>
          <w:sz w:val="28"/>
          <w:szCs w:val="28"/>
        </w:rPr>
        <w:t xml:space="preserve"> использовани</w:t>
      </w:r>
      <w:r>
        <w:rPr>
          <w:sz w:val="28"/>
          <w:szCs w:val="28"/>
        </w:rPr>
        <w:t>я исторических фактов и терминов (3 балла);</w:t>
      </w:r>
    </w:p>
    <w:p w:rsidR="00065E78" w:rsidRDefault="00B42C0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>
        <w:rPr>
          <w:b/>
          <w:sz w:val="28"/>
          <w:szCs w:val="28"/>
        </w:rPr>
        <w:t>аргументированность</w:t>
      </w:r>
      <w:r>
        <w:rPr>
          <w:sz w:val="28"/>
          <w:szCs w:val="28"/>
        </w:rPr>
        <w:t xml:space="preserve"> авторской позиции (3 балла).</w:t>
      </w:r>
    </w:p>
    <w:p w:rsidR="00065E78" w:rsidRDefault="00B42C0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>
        <w:rPr>
          <w:b/>
          <w:sz w:val="28"/>
          <w:szCs w:val="28"/>
        </w:rPr>
        <w:t>творческий характер</w:t>
      </w:r>
      <w:r>
        <w:rPr>
          <w:sz w:val="28"/>
          <w:szCs w:val="28"/>
        </w:rPr>
        <w:t xml:space="preserve"> восприятия темы, ее осмысления. Требуется ярко выраженная личная позиция во всей работе, заинтересованность в теме, оригинальные (имеющие</w:t>
      </w:r>
      <w:r>
        <w:rPr>
          <w:sz w:val="28"/>
          <w:szCs w:val="28"/>
        </w:rPr>
        <w:t xml:space="preserve"> право на существование, исходя из фактов и историографии) мысли, задачи и пути их решения (3 балла). </w:t>
      </w:r>
    </w:p>
    <w:p w:rsidR="00065E78" w:rsidRDefault="00B42C0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Работа написана </w:t>
      </w:r>
      <w:r>
        <w:rPr>
          <w:b/>
          <w:sz w:val="28"/>
          <w:szCs w:val="28"/>
        </w:rPr>
        <w:t>хорошим</w:t>
      </w:r>
      <w:r>
        <w:rPr>
          <w:sz w:val="28"/>
          <w:szCs w:val="28"/>
        </w:rPr>
        <w:t xml:space="preserve"> литературным </w:t>
      </w:r>
      <w:r>
        <w:rPr>
          <w:b/>
          <w:sz w:val="28"/>
          <w:szCs w:val="28"/>
        </w:rPr>
        <w:t>языком</w:t>
      </w:r>
      <w:r>
        <w:rPr>
          <w:sz w:val="28"/>
          <w:szCs w:val="28"/>
        </w:rPr>
        <w:t xml:space="preserve"> с учетом </w:t>
      </w:r>
      <w:r>
        <w:rPr>
          <w:b/>
          <w:sz w:val="28"/>
          <w:szCs w:val="28"/>
        </w:rPr>
        <w:t>всех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жанровых особенностей эссе </w:t>
      </w:r>
      <w:r>
        <w:rPr>
          <w:sz w:val="28"/>
          <w:szCs w:val="28"/>
        </w:rPr>
        <w:t>(3 балла).</w:t>
      </w:r>
    </w:p>
    <w:p w:rsidR="00065E78" w:rsidRDefault="00B42C0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5) знание различных точек зрения по избранной теме (3 балла).</w:t>
      </w:r>
    </w:p>
    <w:p w:rsidR="00065E78" w:rsidRDefault="00B42C0C">
      <w:pPr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>3.</w:t>
      </w:r>
      <w:r>
        <w:rPr>
          <w:sz w:val="28"/>
          <w:szCs w:val="28"/>
        </w:rPr>
        <w:t xml:space="preserve"> Умение автора делать </w:t>
      </w:r>
      <w:r>
        <w:rPr>
          <w:b/>
          <w:sz w:val="28"/>
          <w:szCs w:val="28"/>
        </w:rPr>
        <w:t>конкретные выводы</w:t>
      </w:r>
      <w:r>
        <w:rPr>
          <w:sz w:val="28"/>
          <w:szCs w:val="28"/>
        </w:rPr>
        <w:t xml:space="preserve"> по сути своей позиции, исходя из смысла высказывания и задач, сформулированных во введении. Оценивается заключение к работе – не более </w:t>
      </w:r>
      <w:r>
        <w:rPr>
          <w:b/>
          <w:sz w:val="28"/>
          <w:szCs w:val="28"/>
        </w:rPr>
        <w:t>5 баллов</w:t>
      </w:r>
      <w:r>
        <w:rPr>
          <w:sz w:val="28"/>
          <w:szCs w:val="28"/>
        </w:rPr>
        <w:t>.</w:t>
      </w:r>
    </w:p>
    <w:p w:rsidR="00065E78" w:rsidRDefault="00B42C0C">
      <w:pPr>
        <w:numPr>
          <w:ilvl w:val="0"/>
          <w:numId w:val="1"/>
        </w:numPr>
        <w:ind w:left="714" w:hanging="35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“Олег и</w:t>
      </w:r>
      <w:r>
        <w:rPr>
          <w:color w:val="000000"/>
          <w:sz w:val="28"/>
          <w:szCs w:val="28"/>
        </w:rPr>
        <w:t xml:space="preserve"> Ольга соединены в предании одним характером: оба представляются нарядниками земли, мудрыми, вещими; Игорь между ними является воином неотважным, князем недеятельным, вождем дружины корыстолюбивым”. (С. М. Соловьев).  </w:t>
      </w:r>
    </w:p>
    <w:p w:rsidR="00065E78" w:rsidRDefault="00B42C0C">
      <w:pPr>
        <w:numPr>
          <w:ilvl w:val="0"/>
          <w:numId w:val="1"/>
        </w:numPr>
        <w:ind w:left="714" w:hanging="35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“XII век в русской истории был отмече</w:t>
      </w:r>
      <w:r>
        <w:rPr>
          <w:color w:val="000000"/>
          <w:sz w:val="28"/>
          <w:szCs w:val="28"/>
        </w:rPr>
        <w:t>н не только феодальным дроблением, но и настойчивыми попытками сохранять единство Руси в новых условиях. Политика Владимира Мономаха с этой точки зрения…стремилась «оздоровить» сложившуюся ситуацию”. (Д.С. Лихачев)</w:t>
      </w:r>
    </w:p>
    <w:p w:rsidR="00065E78" w:rsidRDefault="00B42C0C">
      <w:pPr>
        <w:numPr>
          <w:ilvl w:val="0"/>
          <w:numId w:val="1"/>
        </w:numPr>
        <w:ind w:left="714" w:hanging="35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“Во внутренней политике основной целью Ив</w:t>
      </w:r>
      <w:r>
        <w:rPr>
          <w:color w:val="000000"/>
          <w:sz w:val="28"/>
          <w:szCs w:val="28"/>
        </w:rPr>
        <w:t>ана III было укрепление Российского государства. (Примечательно, что и само название «Россия» входит в употребление со времен Ивана III.) Наилучшей его формой он считал монархию.  Монархия Ивана Великого … была, так сказать, «наброском монархии», ее эмбрио</w:t>
      </w:r>
      <w:r>
        <w:rPr>
          <w:color w:val="000000"/>
          <w:sz w:val="28"/>
          <w:szCs w:val="28"/>
        </w:rPr>
        <w:t>ном. В ней было много и от «удельного строя» предшествующего периода, и от жестокой, но внутренне хрупкой восточной деспотии в духе Золотой Орды”. (Н.С. Борисов)</w:t>
      </w:r>
    </w:p>
    <w:p w:rsidR="00065E78" w:rsidRDefault="00B42C0C">
      <w:pPr>
        <w:numPr>
          <w:ilvl w:val="0"/>
          <w:numId w:val="1"/>
        </w:numPr>
        <w:ind w:left="714" w:hanging="35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“Иван Грозный до конца жизни был непоколебимо уверен в том, что «государь государства болши», </w:t>
      </w:r>
      <w:r>
        <w:rPr>
          <w:color w:val="000000"/>
          <w:sz w:val="28"/>
          <w:szCs w:val="28"/>
        </w:rPr>
        <w:t>но он сам своей политикой способствовал дальнейшему отделению государства (и как понятия, и как аппарата управления) от личности государя. На рубеже XVI-XVII веков Московское государство уже ясно осознавалось как политическая общность и служило основой иде</w:t>
      </w:r>
      <w:r>
        <w:rPr>
          <w:color w:val="000000"/>
          <w:sz w:val="28"/>
          <w:szCs w:val="28"/>
        </w:rPr>
        <w:t>нтичности для активной части дворянства и горожан”. (М.М. Кром)</w:t>
      </w:r>
    </w:p>
    <w:p w:rsidR="00065E78" w:rsidRDefault="00B42C0C">
      <w:pPr>
        <w:numPr>
          <w:ilvl w:val="0"/>
          <w:numId w:val="1"/>
        </w:numPr>
        <w:ind w:left="714" w:hanging="35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“Общественные беспорядки Смутного времени продолжались в течение всей первой половины века и восстановить прежнюю власть удалось лишь в первое десятилетие царствования Алексея Михайловича. Але</w:t>
      </w:r>
      <w:r>
        <w:rPr>
          <w:color w:val="000000"/>
          <w:sz w:val="28"/>
          <w:szCs w:val="28"/>
        </w:rPr>
        <w:t>ксей Михайлович созвал собор, подготовивший Уложение, которое отвечало социальным чаяниям различных групп. &lt;...&gt; Помещики и чиновники стали стали партнерами царя во власти, управляя угнетенным местным населением”. (Р. Уортман)</w:t>
      </w:r>
    </w:p>
    <w:p w:rsidR="00065E78" w:rsidRDefault="00B42C0C">
      <w:pPr>
        <w:numPr>
          <w:ilvl w:val="0"/>
          <w:numId w:val="1"/>
        </w:numPr>
        <w:ind w:left="714" w:hanging="35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““Россия есть европейская дер</w:t>
      </w:r>
      <w:r>
        <w:rPr>
          <w:color w:val="000000"/>
          <w:sz w:val="28"/>
          <w:szCs w:val="28"/>
        </w:rPr>
        <w:t>жава”, - объявила Екатерина в своем “Наказе”; это было не просто констатацией географического факта, но программным политическим заявлением, в основе которого лежало “открытие” России веком Просвещения. &lt;...&gt; С географической точки зрения екатерининский “Н</w:t>
      </w:r>
      <w:r>
        <w:rPr>
          <w:color w:val="000000"/>
          <w:sz w:val="28"/>
          <w:szCs w:val="28"/>
        </w:rPr>
        <w:t>аказ” отмечал, что “Российская империя простирается на 32 градуса широты и 165 градусов долготы”, подтверждая тем самым, что столь обширная держава нуждается в абсолютном монархе”. (Л. Вульф)</w:t>
      </w:r>
    </w:p>
    <w:p w:rsidR="00065E78" w:rsidRDefault="00B42C0C">
      <w:pPr>
        <w:numPr>
          <w:ilvl w:val="0"/>
          <w:numId w:val="1"/>
        </w:numPr>
        <w:ind w:left="714" w:hanging="35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“Стремление к “истинной монархии”, основанной на законности, чем</w:t>
      </w:r>
      <w:r>
        <w:rPr>
          <w:color w:val="000000"/>
          <w:sz w:val="28"/>
          <w:szCs w:val="28"/>
        </w:rPr>
        <w:t xml:space="preserve"> был озабочен Александр I, потребовало создания легальных механизмов функционирования верхового управления. &lt;...&gt; Зависимость монарха от советников и помощников была не только понимаема, но и осознаваема как угроза реального ограничения самодержавной власт</w:t>
      </w:r>
      <w:r>
        <w:rPr>
          <w:color w:val="000000"/>
          <w:sz w:val="28"/>
          <w:szCs w:val="28"/>
        </w:rPr>
        <w:t>и”. (А.В. Ремнев)</w:t>
      </w:r>
    </w:p>
    <w:p w:rsidR="00065E78" w:rsidRDefault="00B42C0C">
      <w:pPr>
        <w:numPr>
          <w:ilvl w:val="0"/>
          <w:numId w:val="1"/>
        </w:numPr>
        <w:ind w:left="714" w:hanging="35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“Итак, к 1855 г. назрели реформы, для которых теперь имелось образованное общество, подготовленные кадры и новый царь, твердо намеренный — по крайней мере, в то время — их осуществлять. Но Уваров прожил при новом царствовании всего полгод</w:t>
      </w:r>
      <w:r>
        <w:rPr>
          <w:color w:val="000000"/>
          <w:sz w:val="28"/>
          <w:szCs w:val="28"/>
        </w:rPr>
        <w:t>а, так и не узнав, что в преобразованиях «царя-реформатора» Александра II есть и его доля”. (Ц.Х. Виттекер)</w:t>
      </w:r>
    </w:p>
    <w:p w:rsidR="00065E78" w:rsidRDefault="00B42C0C">
      <w:pPr>
        <w:numPr>
          <w:ilvl w:val="0"/>
          <w:numId w:val="1"/>
        </w:numPr>
        <w:ind w:left="714" w:hanging="35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“Важнейшим направлением внутренней политики Александра III было восстановление подорванного реформами 1860-ых — 1870-ых годов сословного строя и укр</w:t>
      </w:r>
      <w:r>
        <w:rPr>
          <w:color w:val="000000"/>
          <w:sz w:val="28"/>
          <w:szCs w:val="28"/>
        </w:rPr>
        <w:t>епление позиций дворянства (которое в значительной мере разорялось и деградировало). Центральной идеей императора было восстановление экономического и политического преобладания дворянства и фактическое возвращение к временам крепостного права (пусть и в н</w:t>
      </w:r>
      <w:r>
        <w:rPr>
          <w:color w:val="000000"/>
          <w:sz w:val="28"/>
          <w:szCs w:val="28"/>
        </w:rPr>
        <w:t>еявном виде)” (П.В. Рябов)</w:t>
      </w:r>
    </w:p>
    <w:p w:rsidR="00065E78" w:rsidRDefault="00B42C0C">
      <w:pPr>
        <w:numPr>
          <w:ilvl w:val="0"/>
          <w:numId w:val="1"/>
        </w:numPr>
        <w:ind w:left="714" w:hanging="35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“Изучая русскую либеральную оппозицию начала XX. в., необходимо принимать в расчет глубокий разрыв между ее теоретическими представлениями, программными положениями и заявлениями с одной стороны и непосредственными политическими </w:t>
      </w:r>
      <w:r>
        <w:rPr>
          <w:color w:val="000000"/>
          <w:sz w:val="28"/>
          <w:szCs w:val="28"/>
        </w:rPr>
        <w:t>поступками - с другой. Этот вольный и невольный разрыв был тем более силен в кризисной “пограничной” ситуации периода Первой мировой войны &lt;...&gt;”. (Ф.А. Гайда)</w:t>
      </w:r>
    </w:p>
    <w:p w:rsidR="00065E78" w:rsidRDefault="00B42C0C">
      <w:pPr>
        <w:numPr>
          <w:ilvl w:val="0"/>
          <w:numId w:val="1"/>
        </w:numPr>
        <w:ind w:left="714" w:hanging="35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“Все эти провалы явились следствием неосуществившихся надежд захватить Сталинград. Первоначально</w:t>
      </w:r>
      <w:r>
        <w:rPr>
          <w:color w:val="000000"/>
          <w:sz w:val="28"/>
          <w:szCs w:val="28"/>
        </w:rPr>
        <w:t xml:space="preserve"> запланированные там вспомогательные операции постепенно переросли в главный удар, что отвлекло резервы сухопутных войск и военно-воздушных сил, предназначенные для выполнения основной задачи. Это в конечном счете бесцельно истощило силы Германии. По ирони</w:t>
      </w:r>
      <w:r>
        <w:rPr>
          <w:color w:val="000000"/>
          <w:sz w:val="28"/>
          <w:szCs w:val="28"/>
        </w:rPr>
        <w:t>и судьбы на первом этапе немцы поплатились за то, что они придерживались канонов ортодоксальной стратегии, а в последующем — за то, что пренебрегли ими. Первоначально задуманное объединение усилий переросло в роковое их распыление”. (Б.Г. Лиддел Гарт)</w:t>
      </w:r>
    </w:p>
    <w:p w:rsidR="00065E78" w:rsidRDefault="00B42C0C">
      <w:pPr>
        <w:numPr>
          <w:ilvl w:val="0"/>
          <w:numId w:val="1"/>
        </w:numPr>
        <w:ind w:left="714" w:hanging="35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“Утверждение, что последствия форсированной индустриализации и насильственной коллективизации для сферы торговли и потребления были хотя и тяжелыми, но кратковременными и что преобразования 30-х годов стали залогом обеспеченной жизни послевоенных поколений</w:t>
      </w:r>
      <w:r>
        <w:rPr>
          <w:color w:val="000000"/>
          <w:sz w:val="28"/>
          <w:szCs w:val="28"/>
        </w:rPr>
        <w:t>, является еще одним мифом, которым потчевали советских людей. В результате огосударствления и централизации экономики в СССР был создан тип хозяйства, который определил низкий материальный уровень жизни общества на все годы существования советской власти”</w:t>
      </w:r>
      <w:r>
        <w:rPr>
          <w:color w:val="000000"/>
          <w:sz w:val="28"/>
          <w:szCs w:val="28"/>
        </w:rPr>
        <w:t>. (Е.А. Осокина)</w:t>
      </w:r>
    </w:p>
    <w:p w:rsidR="00065E78" w:rsidRDefault="00065E78">
      <w:pPr>
        <w:ind w:firstLine="709"/>
        <w:jc w:val="both"/>
        <w:rPr>
          <w:sz w:val="28"/>
          <w:szCs w:val="28"/>
        </w:rPr>
      </w:pPr>
    </w:p>
    <w:p w:rsidR="00065E78" w:rsidRDefault="00065E78">
      <w:pPr>
        <w:ind w:firstLine="709"/>
        <w:jc w:val="both"/>
        <w:rPr>
          <w:sz w:val="28"/>
          <w:szCs w:val="28"/>
        </w:rPr>
      </w:pPr>
    </w:p>
    <w:p w:rsidR="00065E78" w:rsidRDefault="00065E78">
      <w:pPr>
        <w:widowControl w:val="0"/>
        <w:spacing w:before="9"/>
        <w:rPr>
          <w:b/>
          <w:color w:val="000000"/>
          <w:sz w:val="28"/>
          <w:szCs w:val="28"/>
        </w:rPr>
      </w:pPr>
    </w:p>
    <w:sectPr w:rsidR="00065E78">
      <w:headerReference w:type="default" r:id="rId30"/>
      <w:pgSz w:w="11906" w:h="16838"/>
      <w:pgMar w:top="720" w:right="720" w:bottom="720" w:left="720" w:header="0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B42C0C">
      <w:r>
        <w:separator/>
      </w:r>
    </w:p>
  </w:endnote>
  <w:endnote w:type="continuationSeparator" w:id="0">
    <w:p w:rsidR="00000000" w:rsidRDefault="00B42C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00"/>
    <w:family w:val="roman"/>
    <w:notTrueType/>
    <w:pitch w:val="default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B42C0C">
      <w:r>
        <w:separator/>
      </w:r>
    </w:p>
  </w:footnote>
  <w:footnote w:type="continuationSeparator" w:id="0">
    <w:p w:rsidR="00000000" w:rsidRDefault="00B42C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65E78" w:rsidRDefault="00B42C0C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</w:pPr>
    <w:r>
      <w:fldChar w:fldCharType="begin"/>
    </w:r>
    <w:r>
      <w:instrText>PAGE</w:instrText>
    </w:r>
    <w:r>
      <w:fldChar w:fldCharType="separate"/>
    </w:r>
    <w:r>
      <w:rPr>
        <w:noProof/>
      </w:rPr>
      <w:t>2</w:t>
    </w:r>
    <w:r>
      <w:fldChar w:fldCharType="end"/>
    </w:r>
  </w:p>
  <w:p w:rsidR="00065E78" w:rsidRDefault="00065E78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FE370E3"/>
    <w:multiLevelType w:val="multilevel"/>
    <w:tmpl w:val="13AAE70C"/>
    <w:lvl w:ilvl="0">
      <w:start w:val="1"/>
      <w:numFmt w:val="decimal"/>
      <w:lvlText w:val="%1)"/>
      <w:lvlJc w:val="left"/>
      <w:pPr>
        <w:ind w:left="720" w:hanging="360"/>
      </w:pPr>
      <w:rPr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5E78"/>
    <w:rsid w:val="00065E78"/>
    <w:rsid w:val="00B42C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  <w15:docId w15:val="{2A9D4E7E-61EA-4AA4-9B2C-02FFE4337B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color w:val="00000A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o-wikidata">
    <w:name w:val="no-wikidata"/>
    <w:qFormat/>
    <w:rsid w:val="00EA624C"/>
  </w:style>
  <w:style w:type="paragraph" w:customStyle="1" w:styleId="10">
    <w:name w:val="Заголовок1"/>
    <w:basedOn w:val="a"/>
    <w:next w:val="a4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4">
    <w:name w:val="Body Text"/>
    <w:basedOn w:val="a"/>
    <w:pPr>
      <w:spacing w:after="140" w:line="288" w:lineRule="auto"/>
    </w:pPr>
  </w:style>
  <w:style w:type="paragraph" w:styleId="a5">
    <w:name w:val="List"/>
    <w:basedOn w:val="a4"/>
    <w:rPr>
      <w:rFonts w:cs="Lucida Sans"/>
    </w:rPr>
  </w:style>
  <w:style w:type="paragraph" w:styleId="a6">
    <w:name w:val="caption"/>
    <w:basedOn w:val="a"/>
    <w:qFormat/>
    <w:pPr>
      <w:suppressLineNumbers/>
      <w:spacing w:before="120" w:after="120"/>
    </w:pPr>
    <w:rPr>
      <w:rFonts w:cs="Lucida Sans"/>
      <w:i/>
      <w:iCs/>
    </w:rPr>
  </w:style>
  <w:style w:type="paragraph" w:styleId="a7">
    <w:name w:val="index heading"/>
    <w:basedOn w:val="a"/>
    <w:qFormat/>
    <w:pPr>
      <w:suppressLineNumbers/>
    </w:pPr>
    <w:rPr>
      <w:rFonts w:cs="Lucida Sans"/>
    </w:rPr>
  </w:style>
  <w:style w:type="paragraph" w:styleId="20">
    <w:name w:val="Body Text 2"/>
    <w:basedOn w:val="a"/>
    <w:qFormat/>
    <w:rsid w:val="00CA3D34"/>
    <w:pPr>
      <w:jc w:val="both"/>
    </w:pPr>
    <w:rPr>
      <w:rFonts w:ascii="Garamond" w:hAnsi="Garamond" w:cs="Garamond"/>
      <w:b/>
      <w:bCs/>
      <w:sz w:val="32"/>
      <w:szCs w:val="32"/>
    </w:rPr>
  </w:style>
  <w:style w:type="paragraph" w:customStyle="1" w:styleId="a8">
    <w:name w:val="Содержимое таблицы"/>
    <w:basedOn w:val="a"/>
    <w:qFormat/>
  </w:style>
  <w:style w:type="paragraph" w:customStyle="1" w:styleId="a9">
    <w:name w:val="Заголовок таблицы"/>
    <w:basedOn w:val="a8"/>
    <w:qFormat/>
  </w:style>
  <w:style w:type="table" w:styleId="aa">
    <w:name w:val="Table Grid"/>
    <w:basedOn w:val="a1"/>
    <w:uiPriority w:val="59"/>
    <w:rsid w:val="005528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alloon Text"/>
    <w:basedOn w:val="a"/>
    <w:link w:val="ac"/>
    <w:rsid w:val="002729B1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link w:val="ab"/>
    <w:rsid w:val="002729B1"/>
    <w:rPr>
      <w:rFonts w:ascii="Tahoma" w:hAnsi="Tahoma" w:cs="Tahoma"/>
      <w:color w:val="00000A"/>
      <w:sz w:val="16"/>
      <w:szCs w:val="16"/>
    </w:rPr>
  </w:style>
  <w:style w:type="character" w:styleId="ad">
    <w:name w:val="Emphasis"/>
    <w:uiPriority w:val="20"/>
    <w:qFormat/>
    <w:rsid w:val="00855B47"/>
    <w:rPr>
      <w:i/>
      <w:iCs/>
    </w:rPr>
  </w:style>
  <w:style w:type="paragraph" w:styleId="ae">
    <w:name w:val="header"/>
    <w:basedOn w:val="a"/>
    <w:link w:val="af"/>
    <w:uiPriority w:val="99"/>
    <w:unhideWhenUsed/>
    <w:rsid w:val="003866E4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3866E4"/>
    <w:rPr>
      <w:color w:val="00000A"/>
      <w:sz w:val="24"/>
      <w:szCs w:val="24"/>
    </w:rPr>
  </w:style>
  <w:style w:type="paragraph" w:styleId="af0">
    <w:name w:val="footer"/>
    <w:basedOn w:val="a"/>
    <w:link w:val="af1"/>
    <w:unhideWhenUsed/>
    <w:rsid w:val="003866E4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rsid w:val="003866E4"/>
    <w:rPr>
      <w:color w:val="00000A"/>
      <w:sz w:val="24"/>
      <w:szCs w:val="24"/>
    </w:rPr>
  </w:style>
  <w:style w:type="paragraph" w:styleId="af2">
    <w:name w:val="List Paragraph"/>
    <w:basedOn w:val="a"/>
    <w:uiPriority w:val="34"/>
    <w:qFormat/>
    <w:rsid w:val="00EF1FE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paragraph" w:customStyle="1" w:styleId="distractor">
    <w:name w:val="distractor"/>
    <w:basedOn w:val="a"/>
    <w:rsid w:val="00EA7837"/>
    <w:pPr>
      <w:spacing w:before="100" w:beforeAutospacing="1" w:after="100" w:afterAutospacing="1"/>
    </w:pPr>
    <w:rPr>
      <w:color w:val="auto"/>
    </w:rPr>
  </w:style>
  <w:style w:type="character" w:customStyle="1" w:styleId="mo">
    <w:name w:val="mo"/>
    <w:basedOn w:val="a0"/>
    <w:rsid w:val="001B13D3"/>
  </w:style>
  <w:style w:type="character" w:styleId="af3">
    <w:name w:val="Hyperlink"/>
    <w:basedOn w:val="a0"/>
    <w:uiPriority w:val="99"/>
    <w:semiHidden/>
    <w:unhideWhenUsed/>
    <w:rsid w:val="004759E5"/>
    <w:rPr>
      <w:color w:val="0000FF"/>
      <w:u w:val="single"/>
    </w:rPr>
  </w:style>
  <w:style w:type="paragraph" w:styleId="HTML">
    <w:name w:val="HTML Preformatted"/>
    <w:basedOn w:val="a"/>
    <w:link w:val="HTML0"/>
    <w:uiPriority w:val="99"/>
    <w:semiHidden/>
    <w:unhideWhenUsed/>
    <w:rsid w:val="00E61A8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auto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E61A8F"/>
    <w:rPr>
      <w:rFonts w:ascii="Courier New" w:hAnsi="Courier New" w:cs="Courier New"/>
    </w:rPr>
  </w:style>
  <w:style w:type="paragraph" w:styleId="af4">
    <w:name w:val="Subtitle"/>
    <w:basedOn w:val="a"/>
    <w:next w:val="a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6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8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9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b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c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d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e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1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2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3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4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6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8" Type="http://schemas.openxmlformats.org/officeDocument/2006/relationships/image" Target="media/image21.png"/><Relationship Id="rId10" Type="http://schemas.openxmlformats.org/officeDocument/2006/relationships/image" Target="media/image3.jp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image" Target="media/image15.png"/><Relationship Id="rId27" Type="http://schemas.openxmlformats.org/officeDocument/2006/relationships/image" Target="media/image22.pn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R1J7pn7izitQEFUEn6w0DaIkJyA==">AMUW2mXw4SAMuXRj6vTfjCNLLXHJ2ufQwdiRZojp5fHpib8sM4ILsS5Va/xWbbDVIwFZv23ZN0FyWfdZND9IOpxlX4stGDYEhLBqviFJLat8To3lWCLknM4=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3062</Words>
  <Characters>17454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Asd</cp:lastModifiedBy>
  <cp:revision>2</cp:revision>
  <dcterms:created xsi:type="dcterms:W3CDTF">2022-11-18T12:03:00Z</dcterms:created>
  <dcterms:modified xsi:type="dcterms:W3CDTF">2022-11-18T12:03:00Z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mpany">
    <vt:lpwstr>Home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